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6384" w:rsidRPr="004B7DD0" w:rsidRDefault="005B56F2">
      <w:pPr>
        <w:pBdr>
          <w:top w:val="none" w:sz="4" w:space="0" w:color="auto"/>
          <w:left w:val="none" w:sz="4" w:space="0" w:color="auto"/>
          <w:bottom w:val="none" w:sz="4" w:space="0" w:color="auto"/>
          <w:right w:val="none" w:sz="4" w:space="0" w:color="auto"/>
          <w:between w:val="none" w:sz="4" w:space="0" w:color="auto"/>
          <w:bar w:val="none" w:sz="4" w:color="auto"/>
        </w:pBdr>
        <w:spacing w:after="0" w:line="360" w:lineRule="auto"/>
        <w:jc w:val="center"/>
        <w:rPr>
          <w:rFonts w:ascii="Times New Roman" w:hAnsi="Times New Roman" w:cs="Times New Roman"/>
          <w:b/>
          <w:color w:val="000000"/>
          <w:sz w:val="26"/>
          <w:szCs w:val="26"/>
        </w:rPr>
      </w:pPr>
      <w:bookmarkStart w:id="0" w:name="_GoBack"/>
      <w:r>
        <w:rPr>
          <w:rFonts w:ascii="Times New Roman" w:hAnsi="Times New Roman" w:cs="Times New Roman"/>
          <w:noProof/>
          <w:color w:val="000000"/>
          <w:sz w:val="26"/>
          <w:szCs w:val="26"/>
        </w:rPr>
        <w:drawing>
          <wp:inline distT="0" distB="0" distL="0" distR="0">
            <wp:extent cx="6115507" cy="9414662"/>
            <wp:effectExtent l="0" t="0" r="0" b="0"/>
            <wp:docPr id="1" name="Рисунок 1" descr="C:\Users\User\Desktop\ИГР.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ИГР.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119495" cy="9420802"/>
                    </a:xfrm>
                    <a:prstGeom prst="rect">
                      <a:avLst/>
                    </a:prstGeom>
                    <a:noFill/>
                    <a:ln>
                      <a:noFill/>
                    </a:ln>
                  </pic:spPr>
                </pic:pic>
              </a:graphicData>
            </a:graphic>
          </wp:inline>
        </w:drawing>
      </w:r>
      <w:bookmarkEnd w:id="0"/>
    </w:p>
    <w:p w:rsidR="00D66384" w:rsidRPr="003E69A0" w:rsidRDefault="00EB7A52">
      <w:pPr>
        <w:numPr>
          <w:ilvl w:val="0"/>
          <w:numId w:val="3"/>
        </w:numPr>
        <w:pBdr>
          <w:top w:val="none" w:sz="4" w:space="0" w:color="auto"/>
          <w:left w:val="none" w:sz="4" w:space="0" w:color="auto"/>
          <w:bottom w:val="none" w:sz="4" w:space="0" w:color="auto"/>
          <w:right w:val="none" w:sz="4" w:space="0" w:color="auto"/>
          <w:between w:val="none" w:sz="4" w:space="0" w:color="auto"/>
          <w:bar w:val="none" w:sz="4" w:color="auto"/>
        </w:pBdr>
        <w:spacing w:after="0" w:line="360" w:lineRule="auto"/>
        <w:jc w:val="center"/>
        <w:rPr>
          <w:rFonts w:ascii="Times New Roman" w:hAnsi="Times New Roman" w:cs="Times New Roman"/>
          <w:b/>
          <w:color w:val="000000"/>
          <w:sz w:val="24"/>
          <w:szCs w:val="24"/>
        </w:rPr>
      </w:pPr>
      <w:r w:rsidRPr="00B97478">
        <w:rPr>
          <w:rFonts w:ascii="Times New Roman" w:hAnsi="Times New Roman" w:cs="Times New Roman"/>
          <w:b/>
          <w:color w:val="000000"/>
          <w:sz w:val="24"/>
          <w:szCs w:val="24"/>
        </w:rPr>
        <w:lastRenderedPageBreak/>
        <w:t>Пояснительная записка</w:t>
      </w:r>
    </w:p>
    <w:p w:rsidR="00D66384" w:rsidRPr="00B97478" w:rsidRDefault="00EB7A52" w:rsidP="000051CC">
      <w:pPr>
        <w:pBdr>
          <w:top w:val="none" w:sz="4" w:space="0" w:color="auto"/>
          <w:left w:val="none" w:sz="4" w:space="0" w:color="auto"/>
          <w:bottom w:val="none" w:sz="4" w:space="0" w:color="auto"/>
          <w:right w:val="none" w:sz="4" w:space="0" w:color="auto"/>
          <w:between w:val="none" w:sz="4" w:space="0" w:color="auto"/>
          <w:bar w:val="none" w:sz="4" w:color="auto"/>
        </w:pBdr>
        <w:spacing w:after="0" w:line="360" w:lineRule="auto"/>
        <w:ind w:firstLine="709"/>
        <w:jc w:val="both"/>
        <w:rPr>
          <w:rFonts w:ascii="Times New Roman" w:hAnsi="Times New Roman" w:cs="Times New Roman"/>
          <w:color w:val="000000"/>
          <w:sz w:val="24"/>
          <w:szCs w:val="24"/>
        </w:rPr>
      </w:pPr>
      <w:r w:rsidRPr="00B97478">
        <w:rPr>
          <w:rFonts w:ascii="Times New Roman" w:hAnsi="Times New Roman" w:cs="Times New Roman"/>
          <w:i/>
          <w:iCs/>
          <w:color w:val="000000"/>
          <w:sz w:val="24"/>
          <w:szCs w:val="24"/>
        </w:rPr>
        <w:t>Какой родитель не мечтает вырастить всесторонне развитого ребёнка?</w:t>
      </w:r>
      <w:r w:rsidRPr="00B97478">
        <w:rPr>
          <w:rFonts w:ascii="Times New Roman" w:hAnsi="Times New Roman" w:cs="Times New Roman"/>
          <w:color w:val="000000"/>
          <w:sz w:val="24"/>
          <w:szCs w:val="24"/>
        </w:rPr>
        <w:t xml:space="preserve"> Но, в то же время, никому из нас не хочется лишать детей возможности просто поиграть. Делу время, потехе час, учит нас народная мудрость. А психологи в один голос утверждают, что лучше всего дети обучаются во время игры. Вот только где найти время и на обучение, и на игры?</w:t>
      </w:r>
    </w:p>
    <w:p w:rsidR="00D66384" w:rsidRPr="00B97478" w:rsidRDefault="00EB7A52" w:rsidP="000051CC">
      <w:pPr>
        <w:pBdr>
          <w:top w:val="none" w:sz="4" w:space="0" w:color="auto"/>
          <w:left w:val="none" w:sz="4" w:space="0" w:color="auto"/>
          <w:bottom w:val="none" w:sz="4" w:space="0" w:color="auto"/>
          <w:right w:val="none" w:sz="4" w:space="0" w:color="auto"/>
          <w:between w:val="none" w:sz="4" w:space="0" w:color="auto"/>
          <w:bar w:val="none" w:sz="4" w:color="auto"/>
        </w:pBdr>
        <w:spacing w:after="0" w:line="360" w:lineRule="auto"/>
        <w:ind w:firstLine="709"/>
        <w:jc w:val="both"/>
        <w:rPr>
          <w:rFonts w:ascii="Helvetica Neue"/>
          <w:color w:val="000000"/>
          <w:sz w:val="24"/>
          <w:szCs w:val="24"/>
        </w:rPr>
      </w:pPr>
      <w:r w:rsidRPr="00B97478">
        <w:rPr>
          <w:rFonts w:ascii="Times New Roman" w:hAnsi="Times New Roman" w:cs="Times New Roman"/>
          <w:i/>
          <w:iCs/>
          <w:color w:val="000000"/>
          <w:sz w:val="24"/>
          <w:szCs w:val="24"/>
        </w:rPr>
        <w:t>Гениальное решение проблемы – настольные игры!</w:t>
      </w:r>
      <w:r w:rsidRPr="00B97478">
        <w:rPr>
          <w:rFonts w:ascii="Times New Roman" w:hAnsi="Times New Roman" w:cs="Times New Roman"/>
          <w:color w:val="000000"/>
          <w:sz w:val="24"/>
          <w:szCs w:val="24"/>
        </w:rPr>
        <w:t xml:space="preserve"> Вы просто открываете коробку, изучаете правила, раскладываете поле, карточки, фишки и начинается волшебство. Дети с увлечённостью осваивают логику, риторику, счёт, развивают пространственное воображ</w:t>
      </w:r>
      <w:r w:rsidRPr="00B97478">
        <w:rPr>
          <w:rFonts w:ascii="Times New Roman" w:hAnsi="Times New Roman" w:cs="Times New Roman"/>
          <w:color w:val="000000"/>
          <w:sz w:val="24"/>
          <w:szCs w:val="24"/>
        </w:rPr>
        <w:t>е</w:t>
      </w:r>
      <w:r w:rsidRPr="00B97478">
        <w:rPr>
          <w:rFonts w:ascii="Times New Roman" w:hAnsi="Times New Roman" w:cs="Times New Roman"/>
          <w:color w:val="000000"/>
          <w:sz w:val="24"/>
          <w:szCs w:val="24"/>
        </w:rPr>
        <w:t>ние, коммуникативные и сенсорные навыки, тренируют память и глазомер, попутно развивая как мелкую, так и крупную моторику.</w:t>
      </w:r>
    </w:p>
    <w:p w:rsidR="00D66384" w:rsidRPr="00B97478" w:rsidRDefault="00EB7A52" w:rsidP="000051CC">
      <w:pPr>
        <w:pBdr>
          <w:top w:val="none" w:sz="4" w:space="0" w:color="auto"/>
          <w:left w:val="none" w:sz="4" w:space="0" w:color="auto"/>
          <w:bottom w:val="none" w:sz="4" w:space="0" w:color="auto"/>
          <w:right w:val="none" w:sz="4" w:space="0" w:color="auto"/>
          <w:between w:val="none" w:sz="4" w:space="0" w:color="auto"/>
          <w:bar w:val="none" w:sz="4" w:color="auto"/>
        </w:pBdr>
        <w:spacing w:after="0" w:line="360" w:lineRule="auto"/>
        <w:ind w:firstLine="709"/>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t>Сегодня, когда в каждом доме есть компьютер, настольные игры отошли на задний план. Во многих семьях родители не понимают, зачем покупать разнообразные игры, если в сети интернет полно доступных развлекательных и развивающих игр? Кроме того, ритм с</w:t>
      </w:r>
      <w:r w:rsidRPr="00B97478">
        <w:rPr>
          <w:rFonts w:ascii="Times New Roman" w:hAnsi="Times New Roman" w:cs="Times New Roman"/>
          <w:color w:val="000000"/>
          <w:sz w:val="24"/>
          <w:szCs w:val="24"/>
        </w:rPr>
        <w:t>о</w:t>
      </w:r>
      <w:r w:rsidRPr="00B97478">
        <w:rPr>
          <w:rFonts w:ascii="Times New Roman" w:hAnsi="Times New Roman" w:cs="Times New Roman"/>
          <w:color w:val="000000"/>
          <w:sz w:val="24"/>
          <w:szCs w:val="24"/>
        </w:rPr>
        <w:t>временной жизни настолько быстрый, что, порой, у взрослых нет времени выделить хотя бы полчаса, чтобы поиграть с детьми. А, иногда, к сожалению, и желания.</w:t>
      </w:r>
    </w:p>
    <w:p w:rsidR="00D66384" w:rsidRPr="00B97478" w:rsidRDefault="00EB7A52" w:rsidP="000051CC">
      <w:pPr>
        <w:pBdr>
          <w:top w:val="none" w:sz="4" w:space="0" w:color="auto"/>
          <w:left w:val="none" w:sz="4" w:space="0" w:color="auto"/>
          <w:bottom w:val="none" w:sz="4" w:space="0" w:color="auto"/>
          <w:right w:val="none" w:sz="4" w:space="0" w:color="auto"/>
          <w:between w:val="none" w:sz="4" w:space="0" w:color="auto"/>
          <w:bar w:val="none" w:sz="4" w:color="auto"/>
        </w:pBdr>
        <w:spacing w:after="0" w:line="360" w:lineRule="auto"/>
        <w:ind w:firstLine="709"/>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t xml:space="preserve"> В наше время существует множество замечательных настольных игр для детей д</w:t>
      </w:r>
      <w:r w:rsidRPr="00B97478">
        <w:rPr>
          <w:rFonts w:ascii="Times New Roman" w:hAnsi="Times New Roman" w:cs="Times New Roman"/>
          <w:color w:val="000000"/>
          <w:sz w:val="24"/>
          <w:szCs w:val="24"/>
        </w:rPr>
        <w:t>о</w:t>
      </w:r>
      <w:r w:rsidRPr="00B97478">
        <w:rPr>
          <w:rFonts w:ascii="Times New Roman" w:hAnsi="Times New Roman" w:cs="Times New Roman"/>
          <w:color w:val="000000"/>
          <w:sz w:val="24"/>
          <w:szCs w:val="24"/>
        </w:rPr>
        <w:t>школьного возраста. Можно сказать, что цель настольной игры - это обучать, не поучая: в непринужденной форме настольная игра позволяет родителям и воспитателям, ничего пра</w:t>
      </w:r>
      <w:r w:rsidRPr="00B97478">
        <w:rPr>
          <w:rFonts w:ascii="Times New Roman" w:hAnsi="Times New Roman" w:cs="Times New Roman"/>
          <w:color w:val="000000"/>
          <w:sz w:val="24"/>
          <w:szCs w:val="24"/>
        </w:rPr>
        <w:t>к</w:t>
      </w:r>
      <w:r w:rsidRPr="00B97478">
        <w:rPr>
          <w:rFonts w:ascii="Times New Roman" w:hAnsi="Times New Roman" w:cs="Times New Roman"/>
          <w:color w:val="000000"/>
          <w:sz w:val="24"/>
          <w:szCs w:val="24"/>
        </w:rPr>
        <w:t>тически не добавляя от себя, интересно и с пользой развлечь ребёнка, познакомить с новыми знаниями, развить существующие умения и навыки.</w:t>
      </w:r>
    </w:p>
    <w:p w:rsidR="00D66384" w:rsidRPr="00B97478" w:rsidRDefault="00EB7A52" w:rsidP="000051CC">
      <w:pPr>
        <w:pBdr>
          <w:top w:val="none" w:sz="4" w:space="0" w:color="auto"/>
          <w:left w:val="none" w:sz="4" w:space="0" w:color="auto"/>
          <w:bottom w:val="none" w:sz="4" w:space="0" w:color="auto"/>
          <w:right w:val="none" w:sz="4" w:space="0" w:color="auto"/>
          <w:between w:val="none" w:sz="4" w:space="0" w:color="auto"/>
          <w:bar w:val="none" w:sz="4" w:color="auto"/>
        </w:pBdr>
        <w:spacing w:after="0" w:line="360" w:lineRule="auto"/>
        <w:ind w:firstLine="709"/>
        <w:jc w:val="both"/>
        <w:rPr>
          <w:rFonts w:ascii="open sans"/>
          <w:color w:val="000000"/>
          <w:sz w:val="24"/>
          <w:szCs w:val="24"/>
        </w:rPr>
      </w:pPr>
      <w:r w:rsidRPr="00B97478">
        <w:rPr>
          <w:rFonts w:ascii="Times New Roman" w:hAnsi="Times New Roman" w:cs="Times New Roman"/>
          <w:color w:val="000000"/>
          <w:sz w:val="24"/>
          <w:szCs w:val="24"/>
        </w:rPr>
        <w:t>Младшая группа детского сада или подготовительная к школе, решение конкретной проблемы, вроде знания алфавита, или просто желание доставить ребёнку радость - настол</w:t>
      </w:r>
      <w:r w:rsidRPr="00B97478">
        <w:rPr>
          <w:rFonts w:ascii="Times New Roman" w:hAnsi="Times New Roman" w:cs="Times New Roman"/>
          <w:color w:val="000000"/>
          <w:sz w:val="24"/>
          <w:szCs w:val="24"/>
        </w:rPr>
        <w:t>ь</w:t>
      </w:r>
      <w:r w:rsidRPr="00B97478">
        <w:rPr>
          <w:rFonts w:ascii="Times New Roman" w:hAnsi="Times New Roman" w:cs="Times New Roman"/>
          <w:color w:val="000000"/>
          <w:sz w:val="24"/>
          <w:szCs w:val="24"/>
        </w:rPr>
        <w:t>ные игры наверняка справятся с поставленной задачей, надо только правильно выбрать.</w:t>
      </w:r>
    </w:p>
    <w:p w:rsidR="00D66384" w:rsidRPr="00B97478" w:rsidRDefault="00EB7A52" w:rsidP="000051CC">
      <w:pPr>
        <w:pBdr>
          <w:top w:val="none" w:sz="4" w:space="0" w:color="auto"/>
          <w:left w:val="none" w:sz="4" w:space="0" w:color="auto"/>
          <w:bottom w:val="none" w:sz="4" w:space="0" w:color="auto"/>
          <w:right w:val="none" w:sz="4" w:space="0" w:color="auto"/>
          <w:between w:val="none" w:sz="4" w:space="0" w:color="auto"/>
          <w:bar w:val="none" w:sz="4" w:color="auto"/>
        </w:pBdr>
        <w:spacing w:after="0" w:line="360" w:lineRule="auto"/>
        <w:ind w:firstLine="709"/>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t>Перед тем, как купить ту или иную игру, ознакомьтесь с ее правилами и убедитесь, что она понравится вашему малышу. Настольная игра должна соответствовать не только и</w:t>
      </w:r>
      <w:r w:rsidRPr="00B97478">
        <w:rPr>
          <w:rFonts w:ascii="Times New Roman" w:hAnsi="Times New Roman" w:cs="Times New Roman"/>
          <w:color w:val="000000"/>
          <w:sz w:val="24"/>
          <w:szCs w:val="24"/>
        </w:rPr>
        <w:t>н</w:t>
      </w:r>
      <w:r w:rsidRPr="00B97478">
        <w:rPr>
          <w:rFonts w:ascii="Times New Roman" w:hAnsi="Times New Roman" w:cs="Times New Roman"/>
          <w:color w:val="000000"/>
          <w:sz w:val="24"/>
          <w:szCs w:val="24"/>
        </w:rPr>
        <w:t xml:space="preserve">тересам, но и возрасту ребенка. Только в таком случае можно рассчитывать на успех. Как правило, возрастной диапазон, на который рассчитана игра, отмечается на коробке. Тем не менее, исходя из описания, вы должны решить, подойдет ли конкретный экземпляр именно вашему малышу. Ведь, к примеру, один малыш в трехлетнем возрасте свободно складывает </w:t>
      </w:r>
      <w:proofErr w:type="spellStart"/>
      <w:r w:rsidRPr="00B97478">
        <w:rPr>
          <w:rFonts w:ascii="Times New Roman" w:hAnsi="Times New Roman" w:cs="Times New Roman"/>
          <w:color w:val="000000"/>
          <w:sz w:val="24"/>
          <w:szCs w:val="24"/>
        </w:rPr>
        <w:t>пазлы</w:t>
      </w:r>
      <w:proofErr w:type="spellEnd"/>
      <w:r w:rsidRPr="00B97478">
        <w:rPr>
          <w:rFonts w:ascii="Times New Roman" w:hAnsi="Times New Roman" w:cs="Times New Roman"/>
          <w:color w:val="000000"/>
          <w:sz w:val="24"/>
          <w:szCs w:val="24"/>
        </w:rPr>
        <w:t>, а для другого это непосильная задача. Кроме того, помните: если игра слишком ле</w:t>
      </w:r>
      <w:r w:rsidRPr="00B97478">
        <w:rPr>
          <w:rFonts w:ascii="Times New Roman" w:hAnsi="Times New Roman" w:cs="Times New Roman"/>
          <w:color w:val="000000"/>
          <w:sz w:val="24"/>
          <w:szCs w:val="24"/>
        </w:rPr>
        <w:t>г</w:t>
      </w:r>
      <w:r w:rsidRPr="00B97478">
        <w:rPr>
          <w:rFonts w:ascii="Times New Roman" w:hAnsi="Times New Roman" w:cs="Times New Roman"/>
          <w:color w:val="000000"/>
          <w:sz w:val="24"/>
          <w:szCs w:val="24"/>
        </w:rPr>
        <w:t>кая, ваш ребенок быстро потеряет интерес к ней, а если наоборот – слишком трудная – сущ</w:t>
      </w:r>
      <w:r w:rsidRPr="00B97478">
        <w:rPr>
          <w:rFonts w:ascii="Times New Roman" w:hAnsi="Times New Roman" w:cs="Times New Roman"/>
          <w:color w:val="000000"/>
          <w:sz w:val="24"/>
          <w:szCs w:val="24"/>
        </w:rPr>
        <w:t>е</w:t>
      </w:r>
      <w:r w:rsidRPr="00B97478">
        <w:rPr>
          <w:rFonts w:ascii="Times New Roman" w:hAnsi="Times New Roman" w:cs="Times New Roman"/>
          <w:color w:val="000000"/>
          <w:sz w:val="24"/>
          <w:szCs w:val="24"/>
        </w:rPr>
        <w:t xml:space="preserve">ствует вероятность, что ребенок не поймет ее и, следовательно, не заинтересуется. </w:t>
      </w:r>
    </w:p>
    <w:p w:rsidR="00D66384" w:rsidRPr="00B97478" w:rsidRDefault="00EB7A52" w:rsidP="000051CC">
      <w:pPr>
        <w:pBdr>
          <w:top w:val="none" w:sz="4" w:space="0" w:color="auto"/>
          <w:left w:val="none" w:sz="4" w:space="0" w:color="auto"/>
          <w:bottom w:val="none" w:sz="4" w:space="0" w:color="auto"/>
          <w:right w:val="none" w:sz="4" w:space="0" w:color="auto"/>
          <w:between w:val="none" w:sz="4" w:space="0" w:color="auto"/>
          <w:bar w:val="none" w:sz="4" w:color="auto"/>
        </w:pBdr>
        <w:spacing w:after="0" w:line="360" w:lineRule="auto"/>
        <w:ind w:firstLine="709"/>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t>Отличительные характерные черты программы - данная программа даёт возможность познакомиться и освоить разнообразные, и рекомендованные педагогами и психологами настольные игры. В программе представлены несколько видов настольных игр, которые сп</w:t>
      </w:r>
      <w:r w:rsidRPr="00B97478">
        <w:rPr>
          <w:rFonts w:ascii="Times New Roman" w:hAnsi="Times New Roman" w:cs="Times New Roman"/>
          <w:color w:val="000000"/>
          <w:sz w:val="24"/>
          <w:szCs w:val="24"/>
        </w:rPr>
        <w:t>о</w:t>
      </w:r>
      <w:r w:rsidRPr="00B97478">
        <w:rPr>
          <w:rFonts w:ascii="Times New Roman" w:hAnsi="Times New Roman" w:cs="Times New Roman"/>
          <w:color w:val="000000"/>
          <w:sz w:val="24"/>
          <w:szCs w:val="24"/>
        </w:rPr>
        <w:t>собствуют обучающимся двигат</w:t>
      </w:r>
      <w:r w:rsidR="00E36D66" w:rsidRPr="00B97478">
        <w:rPr>
          <w:rFonts w:ascii="Times New Roman" w:hAnsi="Times New Roman" w:cs="Times New Roman"/>
          <w:color w:val="000000"/>
          <w:sz w:val="24"/>
          <w:szCs w:val="24"/>
        </w:rPr>
        <w:t>ь</w:t>
      </w:r>
      <w:r w:rsidRPr="00B97478">
        <w:rPr>
          <w:rFonts w:ascii="Times New Roman" w:hAnsi="Times New Roman" w:cs="Times New Roman"/>
          <w:color w:val="000000"/>
          <w:sz w:val="24"/>
          <w:szCs w:val="24"/>
        </w:rPr>
        <w:t xml:space="preserve">ся </w:t>
      </w:r>
      <w:proofErr w:type="gramStart"/>
      <w:r w:rsidRPr="00B97478">
        <w:rPr>
          <w:rFonts w:ascii="Times New Roman" w:hAnsi="Times New Roman" w:cs="Times New Roman"/>
          <w:color w:val="000000"/>
          <w:sz w:val="24"/>
          <w:szCs w:val="24"/>
        </w:rPr>
        <w:t>от</w:t>
      </w:r>
      <w:proofErr w:type="gramEnd"/>
      <w:r w:rsidRPr="00B97478">
        <w:rPr>
          <w:rFonts w:ascii="Times New Roman" w:hAnsi="Times New Roman" w:cs="Times New Roman"/>
          <w:color w:val="000000"/>
          <w:sz w:val="24"/>
          <w:szCs w:val="24"/>
        </w:rPr>
        <w:t xml:space="preserve"> самых простых к более сложным.</w:t>
      </w:r>
    </w:p>
    <w:p w:rsidR="00D66384" w:rsidRPr="00B97478" w:rsidRDefault="00EB7A52" w:rsidP="000051CC">
      <w:pPr>
        <w:pBdr>
          <w:top w:val="none" w:sz="4" w:space="0" w:color="auto"/>
          <w:left w:val="none" w:sz="4" w:space="0" w:color="auto"/>
          <w:bottom w:val="none" w:sz="4" w:space="0" w:color="auto"/>
          <w:right w:val="none" w:sz="4" w:space="0" w:color="auto"/>
          <w:between w:val="none" w:sz="4" w:space="0" w:color="auto"/>
          <w:bar w:val="none" w:sz="4" w:color="auto"/>
        </w:pBdr>
        <w:spacing w:after="0" w:line="360" w:lineRule="auto"/>
        <w:ind w:firstLine="709"/>
        <w:rPr>
          <w:rFonts w:ascii="Times New Roman" w:hAnsi="Times New Roman" w:cs="Times New Roman"/>
          <w:color w:val="000000"/>
          <w:sz w:val="24"/>
          <w:szCs w:val="24"/>
        </w:rPr>
      </w:pPr>
      <w:r w:rsidRPr="00B97478">
        <w:rPr>
          <w:rFonts w:ascii="Times New Roman" w:hAnsi="Times New Roman" w:cs="Times New Roman"/>
          <w:b/>
          <w:bCs/>
          <w:color w:val="000000"/>
          <w:sz w:val="24"/>
          <w:szCs w:val="24"/>
        </w:rPr>
        <w:lastRenderedPageBreak/>
        <w:t>Цели программы:</w:t>
      </w:r>
      <w:r w:rsidRPr="00B97478">
        <w:rPr>
          <w:rFonts w:ascii="Times New Roman" w:hAnsi="Times New Roman" w:cs="Times New Roman"/>
          <w:color w:val="000000"/>
          <w:sz w:val="24"/>
          <w:szCs w:val="24"/>
        </w:rPr>
        <w:t xml:space="preserve"> развитие познавательной сферы и социальных навыков у детей дошкольного возраста посредством настольных игр. </w:t>
      </w:r>
    </w:p>
    <w:p w:rsidR="00D66384" w:rsidRPr="00B97478" w:rsidRDefault="00EB7A52" w:rsidP="000051CC">
      <w:pPr>
        <w:pBdr>
          <w:top w:val="none" w:sz="4" w:space="0" w:color="auto"/>
          <w:left w:val="none" w:sz="4" w:space="0" w:color="auto"/>
          <w:bottom w:val="none" w:sz="4" w:space="0" w:color="auto"/>
          <w:right w:val="none" w:sz="4" w:space="0" w:color="auto"/>
          <w:between w:val="none" w:sz="4" w:space="0" w:color="auto"/>
          <w:bar w:val="none" w:sz="4" w:color="auto"/>
        </w:pBdr>
        <w:spacing w:after="0" w:line="360" w:lineRule="auto"/>
        <w:ind w:firstLine="709"/>
        <w:jc w:val="both"/>
        <w:rPr>
          <w:rFonts w:ascii="Times New Roman" w:hAnsi="Times New Roman" w:cs="Times New Roman"/>
          <w:b/>
          <w:bCs/>
          <w:color w:val="000000"/>
          <w:sz w:val="24"/>
          <w:szCs w:val="24"/>
        </w:rPr>
      </w:pPr>
      <w:r w:rsidRPr="00B97478">
        <w:rPr>
          <w:rFonts w:ascii="lato"/>
          <w:b/>
          <w:bCs/>
          <w:color w:val="000000"/>
          <w:sz w:val="24"/>
          <w:szCs w:val="24"/>
        </w:rPr>
        <w:t xml:space="preserve"> </w:t>
      </w:r>
      <w:r w:rsidRPr="00B97478">
        <w:rPr>
          <w:rFonts w:ascii="Times New Roman" w:hAnsi="Times New Roman" w:cs="Times New Roman"/>
          <w:b/>
          <w:bCs/>
          <w:color w:val="000000"/>
          <w:sz w:val="24"/>
          <w:szCs w:val="24"/>
        </w:rPr>
        <w:t>Задачи:</w:t>
      </w:r>
    </w:p>
    <w:p w:rsidR="00D66384" w:rsidRPr="00B97478" w:rsidRDefault="00EB7A52" w:rsidP="000051CC">
      <w:pPr>
        <w:pBdr>
          <w:top w:val="none" w:sz="4" w:space="0" w:color="auto"/>
          <w:left w:val="none" w:sz="4" w:space="0" w:color="auto"/>
          <w:bottom w:val="none" w:sz="4" w:space="0" w:color="auto"/>
          <w:right w:val="none" w:sz="4" w:space="0" w:color="auto"/>
          <w:between w:val="none" w:sz="4" w:space="0" w:color="auto"/>
          <w:bar w:val="none" w:sz="4" w:color="auto"/>
        </w:pBdr>
        <w:spacing w:after="0" w:line="360" w:lineRule="auto"/>
        <w:ind w:firstLine="709"/>
        <w:jc w:val="both"/>
        <w:rPr>
          <w:rFonts w:ascii="Times New Roman" w:hAnsi="Times New Roman" w:cs="Times New Roman"/>
          <w:color w:val="000000"/>
          <w:sz w:val="24"/>
          <w:szCs w:val="24"/>
        </w:rPr>
      </w:pPr>
      <w:r w:rsidRPr="00B97478">
        <w:rPr>
          <w:rFonts w:ascii="Times New Roman" w:hAnsi="Times New Roman" w:cs="Times New Roman"/>
          <w:b/>
          <w:bCs/>
          <w:color w:val="000000"/>
          <w:sz w:val="24"/>
          <w:szCs w:val="24"/>
        </w:rPr>
        <w:t xml:space="preserve">Обучающие: </w:t>
      </w:r>
    </w:p>
    <w:p w:rsidR="00D66384" w:rsidRPr="00B97478" w:rsidRDefault="00EB7A52" w:rsidP="000051CC">
      <w:pPr>
        <w:pBdr>
          <w:top w:val="none" w:sz="4" w:space="0" w:color="auto"/>
          <w:left w:val="none" w:sz="4" w:space="0" w:color="auto"/>
          <w:bottom w:val="none" w:sz="4" w:space="0" w:color="auto"/>
          <w:right w:val="none" w:sz="4" w:space="0" w:color="auto"/>
          <w:between w:val="none" w:sz="4" w:space="0" w:color="auto"/>
          <w:bar w:val="none" w:sz="4" w:color="auto"/>
        </w:pBdr>
        <w:spacing w:after="0" w:line="360" w:lineRule="auto"/>
        <w:ind w:firstLine="709"/>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t xml:space="preserve">-обучить основам настольных игр; </w:t>
      </w:r>
    </w:p>
    <w:p w:rsidR="00D66384" w:rsidRPr="00B97478" w:rsidRDefault="00EB7A52" w:rsidP="000051CC">
      <w:pPr>
        <w:pBdr>
          <w:top w:val="none" w:sz="4" w:space="0" w:color="auto"/>
          <w:left w:val="none" w:sz="4" w:space="0" w:color="auto"/>
          <w:bottom w:val="none" w:sz="4" w:space="0" w:color="auto"/>
          <w:right w:val="none" w:sz="4" w:space="0" w:color="auto"/>
          <w:between w:val="none" w:sz="4" w:space="0" w:color="auto"/>
          <w:bar w:val="none" w:sz="4" w:color="auto"/>
        </w:pBdr>
        <w:spacing w:after="0" w:line="360" w:lineRule="auto"/>
        <w:ind w:firstLine="709"/>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t>-обучить простым комбинациям, теории и практике игры;</w:t>
      </w:r>
    </w:p>
    <w:p w:rsidR="00D66384" w:rsidRPr="00B97478" w:rsidRDefault="00EB7A52" w:rsidP="000051CC">
      <w:pPr>
        <w:pBdr>
          <w:top w:val="none" w:sz="4" w:space="0" w:color="auto"/>
          <w:left w:val="none" w:sz="4" w:space="0" w:color="auto"/>
          <w:bottom w:val="none" w:sz="4" w:space="0" w:color="auto"/>
          <w:right w:val="none" w:sz="4" w:space="0" w:color="auto"/>
          <w:between w:val="none" w:sz="4" w:space="0" w:color="auto"/>
          <w:bar w:val="none" w:sz="4" w:color="auto"/>
        </w:pBdr>
        <w:spacing w:after="0" w:line="360" w:lineRule="auto"/>
        <w:ind w:firstLine="709"/>
        <w:jc w:val="both"/>
        <w:rPr>
          <w:rFonts w:ascii="Times New Roman" w:hAnsi="Times New Roman" w:cs="Times New Roman"/>
          <w:b/>
          <w:bCs/>
          <w:color w:val="000000"/>
          <w:sz w:val="24"/>
          <w:szCs w:val="24"/>
        </w:rPr>
      </w:pPr>
      <w:r w:rsidRPr="00B97478">
        <w:rPr>
          <w:rFonts w:ascii="Times New Roman" w:hAnsi="Times New Roman" w:cs="Times New Roman"/>
          <w:b/>
          <w:bCs/>
          <w:color w:val="000000"/>
          <w:sz w:val="24"/>
          <w:szCs w:val="24"/>
        </w:rPr>
        <w:t xml:space="preserve">Воспитательные: </w:t>
      </w:r>
    </w:p>
    <w:p w:rsidR="00D66384" w:rsidRPr="00B97478" w:rsidRDefault="00EB7A52" w:rsidP="000051CC">
      <w:pPr>
        <w:pBdr>
          <w:top w:val="none" w:sz="4" w:space="0" w:color="auto"/>
          <w:left w:val="none" w:sz="4" w:space="0" w:color="auto"/>
          <w:bottom w:val="none" w:sz="4" w:space="0" w:color="auto"/>
          <w:right w:val="none" w:sz="4" w:space="0" w:color="auto"/>
          <w:between w:val="none" w:sz="4" w:space="0" w:color="auto"/>
          <w:bar w:val="none" w:sz="4" w:color="auto"/>
        </w:pBdr>
        <w:spacing w:after="0" w:line="360" w:lineRule="auto"/>
        <w:ind w:firstLine="709"/>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t xml:space="preserve">-воспитывать отношения к играм, как к серьезным, полезным и нужным занятиям, имеющим познавательную и творческую направленность; </w:t>
      </w:r>
    </w:p>
    <w:p w:rsidR="00D66384" w:rsidRPr="00B97478" w:rsidRDefault="00EB7A52" w:rsidP="000051CC">
      <w:pPr>
        <w:pBdr>
          <w:top w:val="none" w:sz="4" w:space="0" w:color="auto"/>
          <w:left w:val="none" w:sz="4" w:space="0" w:color="auto"/>
          <w:bottom w:val="none" w:sz="4" w:space="0" w:color="auto"/>
          <w:right w:val="none" w:sz="4" w:space="0" w:color="auto"/>
          <w:between w:val="none" w:sz="4" w:space="0" w:color="auto"/>
          <w:bar w:val="none" w:sz="4" w:color="auto"/>
        </w:pBdr>
        <w:spacing w:after="0" w:line="360" w:lineRule="auto"/>
        <w:ind w:firstLine="709"/>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t>-воспитать настойчивость, целеустремленность, находчивость, внимательность, ув</w:t>
      </w:r>
      <w:r w:rsidRPr="00B97478">
        <w:rPr>
          <w:rFonts w:ascii="Times New Roman" w:hAnsi="Times New Roman" w:cs="Times New Roman"/>
          <w:color w:val="000000"/>
          <w:sz w:val="24"/>
          <w:szCs w:val="24"/>
        </w:rPr>
        <w:t>е</w:t>
      </w:r>
      <w:r w:rsidRPr="00B97478">
        <w:rPr>
          <w:rFonts w:ascii="Times New Roman" w:hAnsi="Times New Roman" w:cs="Times New Roman"/>
          <w:color w:val="000000"/>
          <w:sz w:val="24"/>
          <w:szCs w:val="24"/>
        </w:rPr>
        <w:t xml:space="preserve">ренность в своих силах и умение преодолевать трудности; </w:t>
      </w:r>
    </w:p>
    <w:p w:rsidR="00D66384" w:rsidRPr="00B97478" w:rsidRDefault="00EB7A52" w:rsidP="000051CC">
      <w:pPr>
        <w:pBdr>
          <w:top w:val="none" w:sz="4" w:space="0" w:color="auto"/>
          <w:left w:val="none" w:sz="4" w:space="0" w:color="auto"/>
          <w:bottom w:val="none" w:sz="4" w:space="0" w:color="auto"/>
          <w:right w:val="none" w:sz="4" w:space="0" w:color="auto"/>
          <w:between w:val="none" w:sz="4" w:space="0" w:color="auto"/>
          <w:bar w:val="none" w:sz="4" w:color="auto"/>
        </w:pBdr>
        <w:spacing w:after="0" w:line="360" w:lineRule="auto"/>
        <w:ind w:firstLine="709"/>
        <w:jc w:val="both"/>
        <w:rPr>
          <w:rFonts w:ascii="Times New Roman" w:hAnsi="Times New Roman" w:cs="Times New Roman"/>
          <w:b/>
          <w:bCs/>
          <w:color w:val="000000"/>
          <w:sz w:val="24"/>
          <w:szCs w:val="24"/>
        </w:rPr>
      </w:pPr>
      <w:r w:rsidRPr="00B97478">
        <w:rPr>
          <w:rFonts w:ascii="Times New Roman" w:hAnsi="Times New Roman" w:cs="Times New Roman"/>
          <w:b/>
          <w:bCs/>
          <w:color w:val="000000"/>
          <w:sz w:val="24"/>
          <w:szCs w:val="24"/>
        </w:rPr>
        <w:t xml:space="preserve">Развивающие: </w:t>
      </w:r>
    </w:p>
    <w:p w:rsidR="00D66384" w:rsidRPr="00B97478" w:rsidRDefault="00EB7A52" w:rsidP="000051CC">
      <w:pPr>
        <w:pBdr>
          <w:top w:val="none" w:sz="4" w:space="0" w:color="auto"/>
          <w:left w:val="none" w:sz="4" w:space="0" w:color="auto"/>
          <w:bottom w:val="none" w:sz="4" w:space="0" w:color="auto"/>
          <w:right w:val="none" w:sz="4" w:space="0" w:color="auto"/>
          <w:between w:val="none" w:sz="4" w:space="0" w:color="auto"/>
          <w:bar w:val="none" w:sz="4" w:color="auto"/>
        </w:pBdr>
        <w:spacing w:after="0" w:line="360" w:lineRule="auto"/>
        <w:ind w:firstLine="709"/>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t xml:space="preserve">-развивать стремление детей к самостоятельности; </w:t>
      </w:r>
    </w:p>
    <w:p w:rsidR="00D66384" w:rsidRPr="00B97478" w:rsidRDefault="00EB7A52" w:rsidP="000051CC">
      <w:pPr>
        <w:pBdr>
          <w:top w:val="none" w:sz="4" w:space="0" w:color="auto"/>
          <w:left w:val="none" w:sz="4" w:space="0" w:color="auto"/>
          <w:bottom w:val="none" w:sz="4" w:space="0" w:color="auto"/>
          <w:right w:val="none" w:sz="4" w:space="0" w:color="auto"/>
          <w:between w:val="none" w:sz="4" w:space="0" w:color="auto"/>
          <w:bar w:val="none" w:sz="4" w:color="auto"/>
        </w:pBdr>
        <w:spacing w:after="0" w:line="360" w:lineRule="auto"/>
        <w:ind w:firstLine="709"/>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t>-развивать умственные способности детей: логическое мышление, умение произв</w:t>
      </w:r>
      <w:r w:rsidRPr="00B97478">
        <w:rPr>
          <w:rFonts w:ascii="Times New Roman" w:hAnsi="Times New Roman" w:cs="Times New Roman"/>
          <w:color w:val="000000"/>
          <w:sz w:val="24"/>
          <w:szCs w:val="24"/>
        </w:rPr>
        <w:t>о</w:t>
      </w:r>
      <w:r w:rsidRPr="00B97478">
        <w:rPr>
          <w:rFonts w:ascii="Times New Roman" w:hAnsi="Times New Roman" w:cs="Times New Roman"/>
          <w:color w:val="000000"/>
          <w:sz w:val="24"/>
          <w:szCs w:val="24"/>
        </w:rPr>
        <w:t>дить расчеты на несколько ходов вперед, развитие мелкой моторики;</w:t>
      </w:r>
    </w:p>
    <w:p w:rsidR="00D66384" w:rsidRPr="00B97478" w:rsidRDefault="00EB7A52" w:rsidP="000051CC">
      <w:pPr>
        <w:pBdr>
          <w:top w:val="none" w:sz="4" w:space="0" w:color="auto"/>
          <w:left w:val="none" w:sz="4" w:space="0" w:color="auto"/>
          <w:bottom w:val="none" w:sz="4" w:space="0" w:color="auto"/>
          <w:right w:val="none" w:sz="4" w:space="0" w:color="auto"/>
          <w:between w:val="none" w:sz="4" w:space="0" w:color="auto"/>
          <w:bar w:val="none" w:sz="4" w:color="auto"/>
        </w:pBdr>
        <w:spacing w:after="0" w:line="360" w:lineRule="auto"/>
        <w:ind w:firstLine="709"/>
        <w:jc w:val="both"/>
        <w:rPr>
          <w:rFonts w:ascii="Times New Roman" w:hAnsi="Times New Roman" w:cs="Times New Roman"/>
          <w:color w:val="000000"/>
          <w:sz w:val="24"/>
          <w:szCs w:val="24"/>
        </w:rPr>
      </w:pPr>
      <w:r w:rsidRPr="00B97478">
        <w:rPr>
          <w:rFonts w:ascii="Times New Roman" w:hAnsi="Times New Roman" w:cs="Times New Roman"/>
          <w:b/>
          <w:bCs/>
          <w:color w:val="000000"/>
          <w:sz w:val="24"/>
          <w:szCs w:val="24"/>
        </w:rPr>
        <w:t>Возрастная категория:</w:t>
      </w:r>
      <w:r w:rsidRPr="00B97478">
        <w:rPr>
          <w:rFonts w:ascii="Times New Roman" w:hAnsi="Times New Roman" w:cs="Times New Roman"/>
          <w:color w:val="000000"/>
          <w:sz w:val="24"/>
          <w:szCs w:val="24"/>
        </w:rPr>
        <w:t xml:space="preserve"> дети 5-7 лет. </w:t>
      </w:r>
    </w:p>
    <w:p w:rsidR="00D66384" w:rsidRPr="00B97478" w:rsidRDefault="00EB7A52" w:rsidP="000051CC">
      <w:pPr>
        <w:pBdr>
          <w:top w:val="none" w:sz="4" w:space="0" w:color="auto"/>
          <w:left w:val="none" w:sz="4" w:space="0" w:color="auto"/>
          <w:bottom w:val="none" w:sz="4" w:space="0" w:color="auto"/>
          <w:right w:val="none" w:sz="4" w:space="0" w:color="auto"/>
          <w:between w:val="none" w:sz="4" w:space="0" w:color="auto"/>
          <w:bar w:val="none" w:sz="4" w:color="auto"/>
        </w:pBdr>
        <w:spacing w:after="0" w:line="360" w:lineRule="auto"/>
        <w:ind w:firstLine="709"/>
        <w:jc w:val="both"/>
        <w:rPr>
          <w:rFonts w:ascii="Times New Roman" w:hAnsi="Times New Roman" w:cs="Times New Roman"/>
          <w:color w:val="000000"/>
          <w:sz w:val="24"/>
          <w:szCs w:val="24"/>
        </w:rPr>
      </w:pPr>
      <w:r w:rsidRPr="00B97478">
        <w:rPr>
          <w:rFonts w:ascii="Times New Roman" w:hAnsi="Times New Roman" w:cs="Times New Roman"/>
          <w:b/>
          <w:bCs/>
          <w:color w:val="000000"/>
          <w:sz w:val="24"/>
          <w:szCs w:val="24"/>
        </w:rPr>
        <w:t>Режим работы кружка:</w:t>
      </w:r>
      <w:r w:rsidRPr="00B97478">
        <w:rPr>
          <w:rFonts w:ascii="Times New Roman" w:hAnsi="Times New Roman" w:cs="Times New Roman"/>
          <w:color w:val="000000"/>
          <w:sz w:val="24"/>
          <w:szCs w:val="24"/>
        </w:rPr>
        <w:t xml:space="preserve"> 2 раза в неделю, во второй половине дня. Занятия </w:t>
      </w:r>
      <w:r w:rsidR="006061D0" w:rsidRPr="00B97478">
        <w:rPr>
          <w:rFonts w:ascii="Times New Roman" w:hAnsi="Times New Roman" w:cs="Times New Roman"/>
          <w:color w:val="000000"/>
          <w:sz w:val="24"/>
          <w:szCs w:val="24"/>
        </w:rPr>
        <w:t>проводятся с подгруппой детей (4-6</w:t>
      </w:r>
      <w:r w:rsidRPr="00B97478">
        <w:rPr>
          <w:rFonts w:ascii="Times New Roman" w:hAnsi="Times New Roman" w:cs="Times New Roman"/>
          <w:color w:val="000000"/>
          <w:sz w:val="24"/>
          <w:szCs w:val="24"/>
        </w:rPr>
        <w:t xml:space="preserve"> человек).</w:t>
      </w:r>
    </w:p>
    <w:p w:rsidR="00D66384" w:rsidRPr="00B97478" w:rsidRDefault="00EB7A52" w:rsidP="000051CC">
      <w:pPr>
        <w:pBdr>
          <w:top w:val="none" w:sz="4" w:space="0" w:color="auto"/>
          <w:left w:val="none" w:sz="4" w:space="0" w:color="auto"/>
          <w:bottom w:val="none" w:sz="4" w:space="0" w:color="auto"/>
          <w:right w:val="none" w:sz="4" w:space="0" w:color="auto"/>
          <w:between w:val="none" w:sz="4" w:space="0" w:color="auto"/>
          <w:bar w:val="none" w:sz="4" w:color="auto"/>
        </w:pBdr>
        <w:spacing w:after="0" w:line="360" w:lineRule="auto"/>
        <w:ind w:firstLine="709"/>
        <w:jc w:val="both"/>
        <w:rPr>
          <w:rFonts w:ascii="Times New Roman" w:hAnsi="Times New Roman" w:cs="Times New Roman"/>
          <w:color w:val="000000"/>
          <w:sz w:val="24"/>
          <w:szCs w:val="24"/>
        </w:rPr>
      </w:pPr>
      <w:r w:rsidRPr="00B97478">
        <w:rPr>
          <w:rFonts w:ascii="Times New Roman" w:hAnsi="Times New Roman" w:cs="Times New Roman"/>
          <w:b/>
          <w:bCs/>
          <w:color w:val="000000"/>
          <w:sz w:val="24"/>
          <w:szCs w:val="24"/>
        </w:rPr>
        <w:t>Длительность занятий:</w:t>
      </w:r>
      <w:r w:rsidRPr="00B97478">
        <w:rPr>
          <w:rFonts w:ascii="Times New Roman" w:hAnsi="Times New Roman" w:cs="Times New Roman"/>
          <w:color w:val="000000"/>
          <w:sz w:val="24"/>
          <w:szCs w:val="24"/>
        </w:rPr>
        <w:t xml:space="preserve"> не более 25 мин в старшей группе, не более 30 мин – в по</w:t>
      </w:r>
      <w:r w:rsidRPr="00B97478">
        <w:rPr>
          <w:rFonts w:ascii="Times New Roman" w:hAnsi="Times New Roman" w:cs="Times New Roman"/>
          <w:color w:val="000000"/>
          <w:sz w:val="24"/>
          <w:szCs w:val="24"/>
        </w:rPr>
        <w:t>д</w:t>
      </w:r>
      <w:r w:rsidRPr="00B97478">
        <w:rPr>
          <w:rFonts w:ascii="Times New Roman" w:hAnsi="Times New Roman" w:cs="Times New Roman"/>
          <w:color w:val="000000"/>
          <w:sz w:val="24"/>
          <w:szCs w:val="24"/>
        </w:rPr>
        <w:t xml:space="preserve">готовительной группе. </w:t>
      </w:r>
    </w:p>
    <w:p w:rsidR="00A560DE" w:rsidRPr="00B97478" w:rsidRDefault="00A560DE" w:rsidP="000051CC">
      <w:pPr>
        <w:shd w:val="clear" w:color="auto" w:fill="FFFFFF"/>
        <w:spacing w:after="0" w:line="240" w:lineRule="auto"/>
        <w:ind w:firstLine="709"/>
        <w:rPr>
          <w:rFonts w:ascii="Helvetica Neue" w:eastAsia="Times New Roman" w:hAnsi="Helvetica Neue" w:cs="Times New Roman"/>
          <w:color w:val="1A1A1A"/>
          <w:sz w:val="24"/>
          <w:szCs w:val="24"/>
        </w:rPr>
      </w:pPr>
    </w:p>
    <w:p w:rsidR="00A560DE" w:rsidRPr="00B97478" w:rsidRDefault="00A560DE" w:rsidP="000051CC">
      <w:pPr>
        <w:shd w:val="clear" w:color="auto" w:fill="FFFFFF"/>
        <w:spacing w:after="0" w:line="360" w:lineRule="auto"/>
        <w:ind w:firstLine="709"/>
        <w:jc w:val="center"/>
        <w:rPr>
          <w:rFonts w:ascii="Times New Roman" w:hAnsi="Times New Roman" w:cs="Times New Roman"/>
          <w:b/>
          <w:color w:val="000000"/>
          <w:sz w:val="24"/>
          <w:szCs w:val="24"/>
        </w:rPr>
      </w:pPr>
      <w:r w:rsidRPr="00B97478">
        <w:rPr>
          <w:rFonts w:ascii="Times New Roman" w:hAnsi="Times New Roman" w:cs="Times New Roman"/>
          <w:b/>
          <w:color w:val="000000"/>
          <w:sz w:val="24"/>
          <w:szCs w:val="24"/>
        </w:rPr>
        <w:t>Планируемые результаты</w:t>
      </w:r>
    </w:p>
    <w:p w:rsidR="00A560DE" w:rsidRPr="00B97478" w:rsidRDefault="00A560DE" w:rsidP="000051CC">
      <w:pPr>
        <w:shd w:val="clear" w:color="auto" w:fill="FFFFFF"/>
        <w:spacing w:after="0" w:line="360" w:lineRule="auto"/>
        <w:ind w:firstLine="709"/>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t xml:space="preserve">Содержание данной программы определяет достижение личностных, </w:t>
      </w:r>
      <w:proofErr w:type="spellStart"/>
      <w:r w:rsidRPr="00B97478">
        <w:rPr>
          <w:rFonts w:ascii="Times New Roman" w:hAnsi="Times New Roman" w:cs="Times New Roman"/>
          <w:color w:val="000000"/>
          <w:sz w:val="24"/>
          <w:szCs w:val="24"/>
        </w:rPr>
        <w:t>метапредметных</w:t>
      </w:r>
      <w:proofErr w:type="spellEnd"/>
      <w:r w:rsidRPr="00B97478">
        <w:rPr>
          <w:rFonts w:ascii="Times New Roman" w:hAnsi="Times New Roman" w:cs="Times New Roman"/>
          <w:color w:val="000000"/>
          <w:sz w:val="24"/>
          <w:szCs w:val="24"/>
        </w:rPr>
        <w:t xml:space="preserve"> и предметных результатов освоения образовательной программы.</w:t>
      </w:r>
    </w:p>
    <w:p w:rsidR="00A560DE" w:rsidRPr="00B97478" w:rsidRDefault="00A560DE" w:rsidP="000051CC">
      <w:pPr>
        <w:shd w:val="clear" w:color="auto" w:fill="FFFFFF"/>
        <w:spacing w:after="0" w:line="360" w:lineRule="auto"/>
        <w:ind w:firstLine="709"/>
        <w:jc w:val="both"/>
        <w:rPr>
          <w:rFonts w:ascii="Times New Roman" w:hAnsi="Times New Roman" w:cs="Times New Roman"/>
          <w:b/>
          <w:color w:val="000000"/>
          <w:sz w:val="24"/>
          <w:szCs w:val="24"/>
        </w:rPr>
      </w:pPr>
      <w:r w:rsidRPr="00B97478">
        <w:rPr>
          <w:rFonts w:ascii="Times New Roman" w:hAnsi="Times New Roman" w:cs="Times New Roman"/>
          <w:b/>
          <w:color w:val="000000"/>
          <w:sz w:val="24"/>
          <w:szCs w:val="24"/>
        </w:rPr>
        <w:t>Личностные результаты:</w:t>
      </w:r>
    </w:p>
    <w:p w:rsidR="00A560DE" w:rsidRPr="00B97478" w:rsidRDefault="00A560DE" w:rsidP="000051CC">
      <w:pPr>
        <w:shd w:val="clear" w:color="auto" w:fill="FFFFFF"/>
        <w:spacing w:after="0" w:line="360" w:lineRule="auto"/>
        <w:ind w:firstLine="709"/>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sym w:font="Symbol" w:char="F02D"/>
      </w:r>
      <w:r w:rsidRPr="00B97478">
        <w:rPr>
          <w:rFonts w:ascii="Times New Roman" w:hAnsi="Times New Roman" w:cs="Times New Roman"/>
          <w:color w:val="000000"/>
          <w:sz w:val="24"/>
          <w:szCs w:val="24"/>
        </w:rPr>
        <w:t xml:space="preserve"> развитие наблюдательности, внимания, памяти, воображения, мышления.</w:t>
      </w:r>
    </w:p>
    <w:p w:rsidR="00A560DE" w:rsidRPr="00B97478" w:rsidRDefault="00A560DE" w:rsidP="000051CC">
      <w:pPr>
        <w:shd w:val="clear" w:color="auto" w:fill="FFFFFF"/>
        <w:spacing w:after="0" w:line="360" w:lineRule="auto"/>
        <w:ind w:firstLine="709"/>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sym w:font="Symbol" w:char="F02D"/>
      </w:r>
      <w:r w:rsidRPr="00B97478">
        <w:rPr>
          <w:rFonts w:ascii="Times New Roman" w:hAnsi="Times New Roman" w:cs="Times New Roman"/>
          <w:color w:val="000000"/>
          <w:sz w:val="24"/>
          <w:szCs w:val="24"/>
        </w:rPr>
        <w:t xml:space="preserve"> умение выстраивать коммуникации с партнерами по игре;</w:t>
      </w:r>
    </w:p>
    <w:p w:rsidR="00A560DE" w:rsidRPr="00B97478" w:rsidRDefault="00A560DE" w:rsidP="000051CC">
      <w:pPr>
        <w:shd w:val="clear" w:color="auto" w:fill="FFFFFF"/>
        <w:spacing w:after="0" w:line="360" w:lineRule="auto"/>
        <w:ind w:firstLine="709"/>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sym w:font="Symbol" w:char="F02D"/>
      </w:r>
      <w:r w:rsidRPr="00B97478">
        <w:rPr>
          <w:rFonts w:ascii="Times New Roman" w:hAnsi="Times New Roman" w:cs="Times New Roman"/>
          <w:color w:val="000000"/>
          <w:sz w:val="24"/>
          <w:szCs w:val="24"/>
        </w:rPr>
        <w:t xml:space="preserve"> умение контролировать свои эмоции и поведение;</w:t>
      </w:r>
    </w:p>
    <w:p w:rsidR="00A560DE" w:rsidRPr="00B97478" w:rsidRDefault="00A560DE" w:rsidP="000051CC">
      <w:pPr>
        <w:shd w:val="clear" w:color="auto" w:fill="FFFFFF"/>
        <w:spacing w:after="0" w:line="360" w:lineRule="auto"/>
        <w:ind w:firstLine="709"/>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sym w:font="Symbol" w:char="F02D"/>
      </w:r>
      <w:r w:rsidRPr="00B97478">
        <w:rPr>
          <w:rFonts w:ascii="Times New Roman" w:hAnsi="Times New Roman" w:cs="Times New Roman"/>
          <w:color w:val="000000"/>
          <w:sz w:val="24"/>
          <w:szCs w:val="24"/>
        </w:rPr>
        <w:t xml:space="preserve"> умение принимать решение и достигать результата.</w:t>
      </w:r>
    </w:p>
    <w:p w:rsidR="00A560DE" w:rsidRPr="00B97478" w:rsidRDefault="00A560DE" w:rsidP="000051CC">
      <w:pPr>
        <w:shd w:val="clear" w:color="auto" w:fill="FFFFFF"/>
        <w:spacing w:after="0" w:line="360" w:lineRule="auto"/>
        <w:ind w:firstLine="709"/>
        <w:jc w:val="both"/>
        <w:rPr>
          <w:rFonts w:ascii="Times New Roman" w:hAnsi="Times New Roman" w:cs="Times New Roman"/>
          <w:b/>
          <w:color w:val="000000"/>
          <w:sz w:val="24"/>
          <w:szCs w:val="24"/>
        </w:rPr>
      </w:pPr>
      <w:proofErr w:type="spellStart"/>
      <w:r w:rsidRPr="00B97478">
        <w:rPr>
          <w:rFonts w:ascii="Times New Roman" w:hAnsi="Times New Roman" w:cs="Times New Roman"/>
          <w:b/>
          <w:color w:val="000000"/>
          <w:sz w:val="24"/>
          <w:szCs w:val="24"/>
        </w:rPr>
        <w:t>Метапредметные</w:t>
      </w:r>
      <w:proofErr w:type="spellEnd"/>
      <w:r w:rsidRPr="00B97478">
        <w:rPr>
          <w:rFonts w:ascii="Times New Roman" w:hAnsi="Times New Roman" w:cs="Times New Roman"/>
          <w:b/>
          <w:color w:val="000000"/>
          <w:sz w:val="24"/>
          <w:szCs w:val="24"/>
        </w:rPr>
        <w:t xml:space="preserve"> результаты:</w:t>
      </w:r>
    </w:p>
    <w:p w:rsidR="00A560DE" w:rsidRPr="00B97478" w:rsidRDefault="00A560DE" w:rsidP="000051CC">
      <w:pPr>
        <w:shd w:val="clear" w:color="auto" w:fill="FFFFFF"/>
        <w:spacing w:after="0" w:line="360" w:lineRule="auto"/>
        <w:ind w:firstLine="709"/>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sym w:font="Symbol" w:char="F02D"/>
      </w:r>
      <w:r w:rsidRPr="00B97478">
        <w:rPr>
          <w:rFonts w:ascii="Times New Roman" w:hAnsi="Times New Roman" w:cs="Times New Roman"/>
          <w:color w:val="000000"/>
          <w:sz w:val="24"/>
          <w:szCs w:val="24"/>
        </w:rPr>
        <w:t xml:space="preserve"> умение учиться работать по определенному алгоритму;</w:t>
      </w:r>
    </w:p>
    <w:p w:rsidR="00A560DE" w:rsidRPr="00B97478" w:rsidRDefault="00A560DE" w:rsidP="000051CC">
      <w:pPr>
        <w:shd w:val="clear" w:color="auto" w:fill="FFFFFF"/>
        <w:spacing w:after="0" w:line="360" w:lineRule="auto"/>
        <w:ind w:firstLine="709"/>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sym w:font="Symbol" w:char="F02D"/>
      </w:r>
      <w:r w:rsidRPr="00B97478">
        <w:rPr>
          <w:rFonts w:ascii="Times New Roman" w:hAnsi="Times New Roman" w:cs="Times New Roman"/>
          <w:color w:val="000000"/>
          <w:sz w:val="24"/>
          <w:szCs w:val="24"/>
        </w:rPr>
        <w:t xml:space="preserve"> овладение умением понимать, прослеживать причинно-следственные связи, выстр</w:t>
      </w:r>
      <w:r w:rsidRPr="00B97478">
        <w:rPr>
          <w:rFonts w:ascii="Times New Roman" w:hAnsi="Times New Roman" w:cs="Times New Roman"/>
          <w:color w:val="000000"/>
          <w:sz w:val="24"/>
          <w:szCs w:val="24"/>
        </w:rPr>
        <w:t>а</w:t>
      </w:r>
      <w:r w:rsidRPr="00B97478">
        <w:rPr>
          <w:rFonts w:ascii="Times New Roman" w:hAnsi="Times New Roman" w:cs="Times New Roman"/>
          <w:color w:val="000000"/>
          <w:sz w:val="24"/>
          <w:szCs w:val="24"/>
        </w:rPr>
        <w:t>ивать простейшие умозаключения на их основе;</w:t>
      </w:r>
    </w:p>
    <w:p w:rsidR="00A560DE" w:rsidRPr="00B97478" w:rsidRDefault="00A560DE" w:rsidP="000051CC">
      <w:pPr>
        <w:shd w:val="clear" w:color="auto" w:fill="FFFFFF"/>
        <w:spacing w:after="0" w:line="360" w:lineRule="auto"/>
        <w:ind w:firstLine="709"/>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sym w:font="Symbol" w:char="F02D"/>
      </w:r>
      <w:r w:rsidRPr="00B97478">
        <w:rPr>
          <w:rFonts w:ascii="Times New Roman" w:hAnsi="Times New Roman" w:cs="Times New Roman"/>
          <w:color w:val="000000"/>
          <w:sz w:val="24"/>
          <w:szCs w:val="24"/>
        </w:rPr>
        <w:t xml:space="preserve"> умение проговаривать последовательность действий во время игры;</w:t>
      </w:r>
    </w:p>
    <w:p w:rsidR="00A560DE" w:rsidRPr="00B97478" w:rsidRDefault="00A560DE" w:rsidP="000051CC">
      <w:pPr>
        <w:shd w:val="clear" w:color="auto" w:fill="FFFFFF"/>
        <w:spacing w:after="0" w:line="360" w:lineRule="auto"/>
        <w:ind w:firstLine="709"/>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sym w:font="Symbol" w:char="F02D"/>
      </w:r>
      <w:r w:rsidRPr="00B97478">
        <w:rPr>
          <w:rFonts w:ascii="Times New Roman" w:hAnsi="Times New Roman" w:cs="Times New Roman"/>
          <w:color w:val="000000"/>
          <w:sz w:val="24"/>
          <w:szCs w:val="24"/>
        </w:rPr>
        <w:t xml:space="preserve"> освоение основных технологий социальной коммуникации и развития обществе</w:t>
      </w:r>
      <w:r w:rsidRPr="00B97478">
        <w:rPr>
          <w:rFonts w:ascii="Times New Roman" w:hAnsi="Times New Roman" w:cs="Times New Roman"/>
          <w:color w:val="000000"/>
          <w:sz w:val="24"/>
          <w:szCs w:val="24"/>
        </w:rPr>
        <w:t>н</w:t>
      </w:r>
      <w:r w:rsidRPr="00B97478">
        <w:rPr>
          <w:rFonts w:ascii="Times New Roman" w:hAnsi="Times New Roman" w:cs="Times New Roman"/>
          <w:color w:val="000000"/>
          <w:sz w:val="24"/>
          <w:szCs w:val="24"/>
        </w:rPr>
        <w:t>ных связей;</w:t>
      </w:r>
    </w:p>
    <w:p w:rsidR="00A560DE" w:rsidRPr="00B97478" w:rsidRDefault="00A560DE" w:rsidP="000051CC">
      <w:pPr>
        <w:shd w:val="clear" w:color="auto" w:fill="FFFFFF"/>
        <w:spacing w:after="0" w:line="360" w:lineRule="auto"/>
        <w:ind w:firstLine="709"/>
        <w:jc w:val="both"/>
        <w:rPr>
          <w:rFonts w:ascii="Times New Roman" w:hAnsi="Times New Roman" w:cs="Times New Roman"/>
          <w:b/>
          <w:color w:val="000000"/>
          <w:sz w:val="24"/>
          <w:szCs w:val="24"/>
        </w:rPr>
      </w:pPr>
      <w:r w:rsidRPr="00B97478">
        <w:rPr>
          <w:rFonts w:ascii="Times New Roman" w:hAnsi="Times New Roman" w:cs="Times New Roman"/>
          <w:b/>
          <w:color w:val="000000"/>
          <w:sz w:val="24"/>
          <w:szCs w:val="24"/>
        </w:rPr>
        <w:lastRenderedPageBreak/>
        <w:t>Предметные результаты:</w:t>
      </w:r>
    </w:p>
    <w:p w:rsidR="00A560DE" w:rsidRPr="00B97478" w:rsidRDefault="00A560DE" w:rsidP="000051CC">
      <w:pPr>
        <w:shd w:val="clear" w:color="auto" w:fill="FFFFFF"/>
        <w:spacing w:after="0" w:line="360" w:lineRule="auto"/>
        <w:ind w:firstLine="709"/>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sym w:font="Symbol" w:char="F02D"/>
      </w:r>
      <w:r w:rsidRPr="00B97478">
        <w:rPr>
          <w:rFonts w:ascii="Times New Roman" w:hAnsi="Times New Roman" w:cs="Times New Roman"/>
          <w:color w:val="000000"/>
          <w:sz w:val="24"/>
          <w:szCs w:val="24"/>
        </w:rPr>
        <w:t xml:space="preserve"> умение выстраивать выигрышную стратегию игры;</w:t>
      </w:r>
    </w:p>
    <w:p w:rsidR="00A560DE" w:rsidRPr="00B97478" w:rsidRDefault="00A560DE" w:rsidP="000051CC">
      <w:pPr>
        <w:shd w:val="clear" w:color="auto" w:fill="FFFFFF"/>
        <w:spacing w:after="0" w:line="360" w:lineRule="auto"/>
        <w:ind w:firstLine="709"/>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sym w:font="Symbol" w:char="F02D"/>
      </w:r>
      <w:r w:rsidRPr="00B97478">
        <w:rPr>
          <w:rFonts w:ascii="Times New Roman" w:hAnsi="Times New Roman" w:cs="Times New Roman"/>
          <w:color w:val="000000"/>
          <w:sz w:val="24"/>
          <w:szCs w:val="24"/>
        </w:rPr>
        <w:t xml:space="preserve"> освоение различных приёмов в решении логических задач;</w:t>
      </w:r>
    </w:p>
    <w:p w:rsidR="00A560DE" w:rsidRPr="00B97478" w:rsidRDefault="00A560DE" w:rsidP="000051CC">
      <w:pPr>
        <w:shd w:val="clear" w:color="auto" w:fill="FFFFFF"/>
        <w:spacing w:after="0" w:line="360" w:lineRule="auto"/>
        <w:ind w:firstLine="709"/>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sym w:font="Symbol" w:char="F02D"/>
      </w:r>
      <w:r w:rsidRPr="00B97478">
        <w:rPr>
          <w:rFonts w:ascii="Times New Roman" w:hAnsi="Times New Roman" w:cs="Times New Roman"/>
          <w:color w:val="000000"/>
          <w:sz w:val="24"/>
          <w:szCs w:val="24"/>
        </w:rPr>
        <w:t xml:space="preserve"> знание в основных чертах специфику и правила разных видов игр;</w:t>
      </w:r>
    </w:p>
    <w:p w:rsidR="00A560DE" w:rsidRPr="00B97478" w:rsidRDefault="00A560DE" w:rsidP="000051CC">
      <w:pPr>
        <w:shd w:val="clear" w:color="auto" w:fill="FFFFFF"/>
        <w:spacing w:after="0" w:line="360" w:lineRule="auto"/>
        <w:ind w:firstLine="709"/>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sym w:font="Symbol" w:char="F02D"/>
      </w:r>
      <w:r w:rsidRPr="00B97478">
        <w:rPr>
          <w:rFonts w:ascii="Times New Roman" w:hAnsi="Times New Roman" w:cs="Times New Roman"/>
          <w:color w:val="000000"/>
          <w:sz w:val="24"/>
          <w:szCs w:val="24"/>
        </w:rPr>
        <w:t xml:space="preserve"> уметь анализировать свой результат.</w:t>
      </w:r>
    </w:p>
    <w:p w:rsidR="00D66384" w:rsidRDefault="00D66384">
      <w:pPr>
        <w:pBdr>
          <w:top w:val="none" w:sz="4" w:space="0" w:color="auto"/>
          <w:left w:val="none" w:sz="4" w:space="0" w:color="auto"/>
          <w:bottom w:val="none" w:sz="4" w:space="0" w:color="auto"/>
          <w:right w:val="none" w:sz="4" w:space="0" w:color="auto"/>
          <w:between w:val="none" w:sz="4" w:space="0" w:color="auto"/>
          <w:bar w:val="none" w:sz="4" w:color="auto"/>
        </w:pBdr>
        <w:spacing w:after="150" w:line="360" w:lineRule="auto"/>
        <w:rPr>
          <w:rFonts w:ascii="Times New Roman" w:hAnsi="Times New Roman" w:cs="Times New Roman"/>
          <w:color w:val="000000"/>
          <w:sz w:val="26"/>
          <w:szCs w:val="26"/>
        </w:rPr>
      </w:pPr>
    </w:p>
    <w:p w:rsidR="00EE0F2E" w:rsidRDefault="00EE0F2E">
      <w:pPr>
        <w:pBdr>
          <w:top w:val="none" w:sz="4" w:space="0" w:color="auto"/>
          <w:left w:val="none" w:sz="4" w:space="0" w:color="auto"/>
          <w:bottom w:val="none" w:sz="4" w:space="0" w:color="auto"/>
          <w:right w:val="none" w:sz="4" w:space="0" w:color="auto"/>
          <w:between w:val="none" w:sz="4" w:space="0" w:color="auto"/>
          <w:bar w:val="none" w:sz="4" w:color="auto"/>
        </w:pBdr>
        <w:spacing w:after="150" w:line="360" w:lineRule="auto"/>
        <w:rPr>
          <w:rFonts w:ascii="Times New Roman" w:hAnsi="Times New Roman" w:cs="Times New Roman"/>
          <w:color w:val="000000"/>
          <w:sz w:val="26"/>
          <w:szCs w:val="26"/>
        </w:rPr>
      </w:pPr>
    </w:p>
    <w:p w:rsidR="00B97478" w:rsidRDefault="00B97478">
      <w:pPr>
        <w:pBdr>
          <w:top w:val="none" w:sz="4" w:space="0" w:color="auto"/>
          <w:left w:val="none" w:sz="4" w:space="0" w:color="auto"/>
          <w:bottom w:val="none" w:sz="4" w:space="0" w:color="auto"/>
          <w:right w:val="none" w:sz="4" w:space="0" w:color="auto"/>
          <w:between w:val="none" w:sz="4" w:space="0" w:color="auto"/>
          <w:bar w:val="none" w:sz="4" w:color="auto"/>
        </w:pBdr>
        <w:spacing w:after="150" w:line="360" w:lineRule="auto"/>
        <w:rPr>
          <w:rFonts w:ascii="Times New Roman" w:hAnsi="Times New Roman" w:cs="Times New Roman"/>
          <w:color w:val="000000"/>
          <w:sz w:val="26"/>
          <w:szCs w:val="26"/>
        </w:rPr>
      </w:pPr>
    </w:p>
    <w:p w:rsidR="00B97478" w:rsidRDefault="00B97478">
      <w:pPr>
        <w:pBdr>
          <w:top w:val="none" w:sz="4" w:space="0" w:color="auto"/>
          <w:left w:val="none" w:sz="4" w:space="0" w:color="auto"/>
          <w:bottom w:val="none" w:sz="4" w:space="0" w:color="auto"/>
          <w:right w:val="none" w:sz="4" w:space="0" w:color="auto"/>
          <w:between w:val="none" w:sz="4" w:space="0" w:color="auto"/>
          <w:bar w:val="none" w:sz="4" w:color="auto"/>
        </w:pBdr>
        <w:spacing w:after="150" w:line="360" w:lineRule="auto"/>
        <w:rPr>
          <w:rFonts w:ascii="Times New Roman" w:hAnsi="Times New Roman" w:cs="Times New Roman"/>
          <w:color w:val="000000"/>
          <w:sz w:val="26"/>
          <w:szCs w:val="26"/>
        </w:rPr>
      </w:pPr>
    </w:p>
    <w:p w:rsidR="00B97478" w:rsidRDefault="00B97478">
      <w:pPr>
        <w:pBdr>
          <w:top w:val="none" w:sz="4" w:space="0" w:color="auto"/>
          <w:left w:val="none" w:sz="4" w:space="0" w:color="auto"/>
          <w:bottom w:val="none" w:sz="4" w:space="0" w:color="auto"/>
          <w:right w:val="none" w:sz="4" w:space="0" w:color="auto"/>
          <w:between w:val="none" w:sz="4" w:space="0" w:color="auto"/>
          <w:bar w:val="none" w:sz="4" w:color="auto"/>
        </w:pBdr>
        <w:spacing w:after="150" w:line="360" w:lineRule="auto"/>
        <w:rPr>
          <w:rFonts w:ascii="Times New Roman" w:hAnsi="Times New Roman" w:cs="Times New Roman"/>
          <w:color w:val="000000"/>
          <w:sz w:val="26"/>
          <w:szCs w:val="26"/>
        </w:rPr>
      </w:pPr>
    </w:p>
    <w:p w:rsidR="00B97478" w:rsidRDefault="00B97478">
      <w:pPr>
        <w:pBdr>
          <w:top w:val="none" w:sz="4" w:space="0" w:color="auto"/>
          <w:left w:val="none" w:sz="4" w:space="0" w:color="auto"/>
          <w:bottom w:val="none" w:sz="4" w:space="0" w:color="auto"/>
          <w:right w:val="none" w:sz="4" w:space="0" w:color="auto"/>
          <w:between w:val="none" w:sz="4" w:space="0" w:color="auto"/>
          <w:bar w:val="none" w:sz="4" w:color="auto"/>
        </w:pBdr>
        <w:spacing w:after="150" w:line="360" w:lineRule="auto"/>
        <w:rPr>
          <w:rFonts w:ascii="Times New Roman" w:hAnsi="Times New Roman" w:cs="Times New Roman"/>
          <w:color w:val="000000"/>
          <w:sz w:val="26"/>
          <w:szCs w:val="26"/>
        </w:rPr>
      </w:pPr>
    </w:p>
    <w:p w:rsidR="00B97478" w:rsidRDefault="00B97478">
      <w:pPr>
        <w:pBdr>
          <w:top w:val="none" w:sz="4" w:space="0" w:color="auto"/>
          <w:left w:val="none" w:sz="4" w:space="0" w:color="auto"/>
          <w:bottom w:val="none" w:sz="4" w:space="0" w:color="auto"/>
          <w:right w:val="none" w:sz="4" w:space="0" w:color="auto"/>
          <w:between w:val="none" w:sz="4" w:space="0" w:color="auto"/>
          <w:bar w:val="none" w:sz="4" w:color="auto"/>
        </w:pBdr>
        <w:spacing w:after="150" w:line="360" w:lineRule="auto"/>
        <w:rPr>
          <w:rFonts w:ascii="Times New Roman" w:hAnsi="Times New Roman" w:cs="Times New Roman"/>
          <w:color w:val="000000"/>
          <w:sz w:val="26"/>
          <w:szCs w:val="26"/>
        </w:rPr>
      </w:pPr>
    </w:p>
    <w:p w:rsidR="00B97478" w:rsidRDefault="00B97478">
      <w:pPr>
        <w:pBdr>
          <w:top w:val="none" w:sz="4" w:space="0" w:color="auto"/>
          <w:left w:val="none" w:sz="4" w:space="0" w:color="auto"/>
          <w:bottom w:val="none" w:sz="4" w:space="0" w:color="auto"/>
          <w:right w:val="none" w:sz="4" w:space="0" w:color="auto"/>
          <w:between w:val="none" w:sz="4" w:space="0" w:color="auto"/>
          <w:bar w:val="none" w:sz="4" w:color="auto"/>
        </w:pBdr>
        <w:spacing w:after="150" w:line="360" w:lineRule="auto"/>
        <w:rPr>
          <w:rFonts w:ascii="Times New Roman" w:hAnsi="Times New Roman" w:cs="Times New Roman"/>
          <w:color w:val="000000"/>
          <w:sz w:val="26"/>
          <w:szCs w:val="26"/>
        </w:rPr>
      </w:pPr>
    </w:p>
    <w:p w:rsidR="00B97478" w:rsidRDefault="00B97478">
      <w:pPr>
        <w:pBdr>
          <w:top w:val="none" w:sz="4" w:space="0" w:color="auto"/>
          <w:left w:val="none" w:sz="4" w:space="0" w:color="auto"/>
          <w:bottom w:val="none" w:sz="4" w:space="0" w:color="auto"/>
          <w:right w:val="none" w:sz="4" w:space="0" w:color="auto"/>
          <w:between w:val="none" w:sz="4" w:space="0" w:color="auto"/>
          <w:bar w:val="none" w:sz="4" w:color="auto"/>
        </w:pBdr>
        <w:spacing w:after="150" w:line="360" w:lineRule="auto"/>
        <w:rPr>
          <w:rFonts w:ascii="Times New Roman" w:hAnsi="Times New Roman" w:cs="Times New Roman"/>
          <w:color w:val="000000"/>
          <w:sz w:val="26"/>
          <w:szCs w:val="26"/>
        </w:rPr>
      </w:pPr>
    </w:p>
    <w:p w:rsidR="00B97478" w:rsidRDefault="00B97478">
      <w:pPr>
        <w:pBdr>
          <w:top w:val="none" w:sz="4" w:space="0" w:color="auto"/>
          <w:left w:val="none" w:sz="4" w:space="0" w:color="auto"/>
          <w:bottom w:val="none" w:sz="4" w:space="0" w:color="auto"/>
          <w:right w:val="none" w:sz="4" w:space="0" w:color="auto"/>
          <w:between w:val="none" w:sz="4" w:space="0" w:color="auto"/>
          <w:bar w:val="none" w:sz="4" w:color="auto"/>
        </w:pBdr>
        <w:spacing w:after="150" w:line="360" w:lineRule="auto"/>
        <w:rPr>
          <w:rFonts w:ascii="Times New Roman" w:hAnsi="Times New Roman" w:cs="Times New Roman"/>
          <w:color w:val="000000"/>
          <w:sz w:val="26"/>
          <w:szCs w:val="26"/>
        </w:rPr>
      </w:pPr>
    </w:p>
    <w:p w:rsidR="00B97478" w:rsidRDefault="00B97478">
      <w:pPr>
        <w:pBdr>
          <w:top w:val="none" w:sz="4" w:space="0" w:color="auto"/>
          <w:left w:val="none" w:sz="4" w:space="0" w:color="auto"/>
          <w:bottom w:val="none" w:sz="4" w:space="0" w:color="auto"/>
          <w:right w:val="none" w:sz="4" w:space="0" w:color="auto"/>
          <w:between w:val="none" w:sz="4" w:space="0" w:color="auto"/>
          <w:bar w:val="none" w:sz="4" w:color="auto"/>
        </w:pBdr>
        <w:spacing w:after="150" w:line="360" w:lineRule="auto"/>
        <w:rPr>
          <w:rFonts w:ascii="Times New Roman" w:hAnsi="Times New Roman" w:cs="Times New Roman"/>
          <w:color w:val="000000"/>
          <w:sz w:val="26"/>
          <w:szCs w:val="26"/>
        </w:rPr>
      </w:pPr>
    </w:p>
    <w:p w:rsidR="00B97478" w:rsidRDefault="00B97478">
      <w:pPr>
        <w:pBdr>
          <w:top w:val="none" w:sz="4" w:space="0" w:color="auto"/>
          <w:left w:val="none" w:sz="4" w:space="0" w:color="auto"/>
          <w:bottom w:val="none" w:sz="4" w:space="0" w:color="auto"/>
          <w:right w:val="none" w:sz="4" w:space="0" w:color="auto"/>
          <w:between w:val="none" w:sz="4" w:space="0" w:color="auto"/>
          <w:bar w:val="none" w:sz="4" w:color="auto"/>
        </w:pBdr>
        <w:spacing w:after="150" w:line="360" w:lineRule="auto"/>
        <w:rPr>
          <w:rFonts w:ascii="Times New Roman" w:hAnsi="Times New Roman" w:cs="Times New Roman"/>
          <w:color w:val="000000"/>
          <w:sz w:val="26"/>
          <w:szCs w:val="26"/>
        </w:rPr>
      </w:pPr>
    </w:p>
    <w:p w:rsidR="00B97478" w:rsidRDefault="00B97478">
      <w:pPr>
        <w:pBdr>
          <w:top w:val="none" w:sz="4" w:space="0" w:color="auto"/>
          <w:left w:val="none" w:sz="4" w:space="0" w:color="auto"/>
          <w:bottom w:val="none" w:sz="4" w:space="0" w:color="auto"/>
          <w:right w:val="none" w:sz="4" w:space="0" w:color="auto"/>
          <w:between w:val="none" w:sz="4" w:space="0" w:color="auto"/>
          <w:bar w:val="none" w:sz="4" w:color="auto"/>
        </w:pBdr>
        <w:spacing w:after="150" w:line="360" w:lineRule="auto"/>
        <w:rPr>
          <w:rFonts w:ascii="Times New Roman" w:hAnsi="Times New Roman" w:cs="Times New Roman"/>
          <w:color w:val="000000"/>
          <w:sz w:val="26"/>
          <w:szCs w:val="26"/>
        </w:rPr>
      </w:pPr>
    </w:p>
    <w:p w:rsidR="00B97478" w:rsidRDefault="00B97478">
      <w:pPr>
        <w:pBdr>
          <w:top w:val="none" w:sz="4" w:space="0" w:color="auto"/>
          <w:left w:val="none" w:sz="4" w:space="0" w:color="auto"/>
          <w:bottom w:val="none" w:sz="4" w:space="0" w:color="auto"/>
          <w:right w:val="none" w:sz="4" w:space="0" w:color="auto"/>
          <w:between w:val="none" w:sz="4" w:space="0" w:color="auto"/>
          <w:bar w:val="none" w:sz="4" w:color="auto"/>
        </w:pBdr>
        <w:spacing w:after="150" w:line="360" w:lineRule="auto"/>
        <w:rPr>
          <w:rFonts w:ascii="Times New Roman" w:hAnsi="Times New Roman" w:cs="Times New Roman"/>
          <w:color w:val="000000"/>
          <w:sz w:val="26"/>
          <w:szCs w:val="26"/>
        </w:rPr>
      </w:pPr>
    </w:p>
    <w:p w:rsidR="00B97478" w:rsidRDefault="00B97478">
      <w:pPr>
        <w:pBdr>
          <w:top w:val="none" w:sz="4" w:space="0" w:color="auto"/>
          <w:left w:val="none" w:sz="4" w:space="0" w:color="auto"/>
          <w:bottom w:val="none" w:sz="4" w:space="0" w:color="auto"/>
          <w:right w:val="none" w:sz="4" w:space="0" w:color="auto"/>
          <w:between w:val="none" w:sz="4" w:space="0" w:color="auto"/>
          <w:bar w:val="none" w:sz="4" w:color="auto"/>
        </w:pBdr>
        <w:spacing w:after="150" w:line="360" w:lineRule="auto"/>
        <w:rPr>
          <w:rFonts w:ascii="Times New Roman" w:hAnsi="Times New Roman" w:cs="Times New Roman"/>
          <w:color w:val="000000"/>
          <w:sz w:val="26"/>
          <w:szCs w:val="26"/>
        </w:rPr>
      </w:pPr>
    </w:p>
    <w:p w:rsidR="00FB6C45" w:rsidRDefault="00FB6C45">
      <w:pPr>
        <w:pBdr>
          <w:top w:val="none" w:sz="4" w:space="0" w:color="auto"/>
          <w:left w:val="none" w:sz="4" w:space="0" w:color="auto"/>
          <w:bottom w:val="none" w:sz="4" w:space="0" w:color="auto"/>
          <w:right w:val="none" w:sz="4" w:space="0" w:color="auto"/>
          <w:between w:val="none" w:sz="4" w:space="0" w:color="auto"/>
          <w:bar w:val="none" w:sz="4" w:color="auto"/>
        </w:pBdr>
        <w:spacing w:after="150" w:line="360" w:lineRule="auto"/>
        <w:rPr>
          <w:rFonts w:ascii="Times New Roman" w:hAnsi="Times New Roman" w:cs="Times New Roman"/>
          <w:color w:val="000000"/>
          <w:sz w:val="26"/>
          <w:szCs w:val="26"/>
        </w:rPr>
      </w:pPr>
    </w:p>
    <w:p w:rsidR="00FB6C45" w:rsidRDefault="00FB6C45">
      <w:pPr>
        <w:pBdr>
          <w:top w:val="none" w:sz="4" w:space="0" w:color="auto"/>
          <w:left w:val="none" w:sz="4" w:space="0" w:color="auto"/>
          <w:bottom w:val="none" w:sz="4" w:space="0" w:color="auto"/>
          <w:right w:val="none" w:sz="4" w:space="0" w:color="auto"/>
          <w:between w:val="none" w:sz="4" w:space="0" w:color="auto"/>
          <w:bar w:val="none" w:sz="4" w:color="auto"/>
        </w:pBdr>
        <w:spacing w:after="150" w:line="360" w:lineRule="auto"/>
        <w:rPr>
          <w:rFonts w:ascii="Times New Roman" w:hAnsi="Times New Roman" w:cs="Times New Roman"/>
          <w:color w:val="000000"/>
          <w:sz w:val="26"/>
          <w:szCs w:val="26"/>
        </w:rPr>
      </w:pPr>
    </w:p>
    <w:p w:rsidR="00FB6C45" w:rsidRDefault="00FB6C45">
      <w:pPr>
        <w:pBdr>
          <w:top w:val="none" w:sz="4" w:space="0" w:color="auto"/>
          <w:left w:val="none" w:sz="4" w:space="0" w:color="auto"/>
          <w:bottom w:val="none" w:sz="4" w:space="0" w:color="auto"/>
          <w:right w:val="none" w:sz="4" w:space="0" w:color="auto"/>
          <w:between w:val="none" w:sz="4" w:space="0" w:color="auto"/>
          <w:bar w:val="none" w:sz="4" w:color="auto"/>
        </w:pBdr>
        <w:spacing w:after="150" w:line="360" w:lineRule="auto"/>
        <w:rPr>
          <w:rFonts w:ascii="Times New Roman" w:hAnsi="Times New Roman" w:cs="Times New Roman"/>
          <w:color w:val="000000"/>
          <w:sz w:val="26"/>
          <w:szCs w:val="26"/>
        </w:rPr>
      </w:pPr>
    </w:p>
    <w:p w:rsidR="00FB6C45" w:rsidRDefault="00FB6C45">
      <w:pPr>
        <w:pBdr>
          <w:top w:val="none" w:sz="4" w:space="0" w:color="auto"/>
          <w:left w:val="none" w:sz="4" w:space="0" w:color="auto"/>
          <w:bottom w:val="none" w:sz="4" w:space="0" w:color="auto"/>
          <w:right w:val="none" w:sz="4" w:space="0" w:color="auto"/>
          <w:between w:val="none" w:sz="4" w:space="0" w:color="auto"/>
          <w:bar w:val="none" w:sz="4" w:color="auto"/>
        </w:pBdr>
        <w:spacing w:after="150" w:line="360" w:lineRule="auto"/>
        <w:rPr>
          <w:rFonts w:ascii="Times New Roman" w:hAnsi="Times New Roman" w:cs="Times New Roman"/>
          <w:color w:val="000000"/>
          <w:sz w:val="26"/>
          <w:szCs w:val="26"/>
        </w:rPr>
      </w:pPr>
    </w:p>
    <w:p w:rsidR="00B97478" w:rsidRPr="00D96E90" w:rsidRDefault="00B97478">
      <w:pPr>
        <w:pBdr>
          <w:top w:val="none" w:sz="4" w:space="0" w:color="auto"/>
          <w:left w:val="none" w:sz="4" w:space="0" w:color="auto"/>
          <w:bottom w:val="none" w:sz="4" w:space="0" w:color="auto"/>
          <w:right w:val="none" w:sz="4" w:space="0" w:color="auto"/>
          <w:between w:val="none" w:sz="4" w:space="0" w:color="auto"/>
          <w:bar w:val="none" w:sz="4" w:color="auto"/>
        </w:pBdr>
        <w:spacing w:after="150" w:line="360" w:lineRule="auto"/>
        <w:rPr>
          <w:rFonts w:ascii="Times New Roman" w:hAnsi="Times New Roman" w:cs="Times New Roman"/>
          <w:color w:val="000000"/>
          <w:sz w:val="26"/>
          <w:szCs w:val="26"/>
        </w:rPr>
      </w:pPr>
    </w:p>
    <w:p w:rsidR="00974AA9" w:rsidRDefault="00974AA9">
      <w:pPr>
        <w:pBdr>
          <w:top w:val="none" w:sz="4" w:space="0" w:color="auto"/>
          <w:left w:val="none" w:sz="4" w:space="0" w:color="auto"/>
          <w:bottom w:val="none" w:sz="4" w:space="0" w:color="auto"/>
          <w:right w:val="none" w:sz="4" w:space="0" w:color="auto"/>
          <w:between w:val="none" w:sz="4" w:space="0" w:color="auto"/>
          <w:bar w:val="none" w:sz="4" w:color="auto"/>
        </w:pBdr>
        <w:spacing w:after="0" w:line="360" w:lineRule="auto"/>
        <w:ind w:firstLine="709"/>
        <w:jc w:val="both"/>
        <w:rPr>
          <w:rFonts w:ascii="Times New Roman" w:hAnsi="Times New Roman" w:cs="Times New Roman"/>
          <w:b/>
          <w:bCs/>
          <w:color w:val="000000"/>
          <w:sz w:val="26"/>
          <w:szCs w:val="26"/>
        </w:rPr>
      </w:pPr>
    </w:p>
    <w:p w:rsidR="00974AA9" w:rsidRDefault="00974AA9">
      <w:pPr>
        <w:pBdr>
          <w:top w:val="none" w:sz="4" w:space="0" w:color="auto"/>
          <w:left w:val="none" w:sz="4" w:space="0" w:color="auto"/>
          <w:bottom w:val="none" w:sz="4" w:space="0" w:color="auto"/>
          <w:right w:val="none" w:sz="4" w:space="0" w:color="auto"/>
          <w:between w:val="none" w:sz="4" w:space="0" w:color="auto"/>
          <w:bar w:val="none" w:sz="4" w:color="auto"/>
        </w:pBdr>
        <w:spacing w:after="0" w:line="360" w:lineRule="auto"/>
        <w:ind w:firstLine="709"/>
        <w:jc w:val="both"/>
        <w:rPr>
          <w:rFonts w:ascii="Times New Roman" w:hAnsi="Times New Roman" w:cs="Times New Roman"/>
          <w:b/>
          <w:bCs/>
          <w:color w:val="000000"/>
          <w:sz w:val="26"/>
          <w:szCs w:val="26"/>
        </w:rPr>
      </w:pPr>
    </w:p>
    <w:p w:rsidR="00D66384" w:rsidRPr="00D96E90" w:rsidRDefault="00EB7A52">
      <w:pPr>
        <w:pBdr>
          <w:top w:val="none" w:sz="4" w:space="0" w:color="auto"/>
          <w:left w:val="none" w:sz="4" w:space="0" w:color="auto"/>
          <w:bottom w:val="none" w:sz="4" w:space="0" w:color="auto"/>
          <w:right w:val="none" w:sz="4" w:space="0" w:color="auto"/>
          <w:between w:val="none" w:sz="4" w:space="0" w:color="auto"/>
          <w:bar w:val="none" w:sz="4" w:color="auto"/>
        </w:pBdr>
        <w:spacing w:after="0" w:line="360" w:lineRule="auto"/>
        <w:ind w:firstLine="709"/>
        <w:jc w:val="both"/>
        <w:rPr>
          <w:rFonts w:ascii="Times New Roman" w:hAnsi="Times New Roman" w:cs="Times New Roman"/>
          <w:b/>
          <w:bCs/>
          <w:color w:val="000000"/>
          <w:sz w:val="26"/>
          <w:szCs w:val="26"/>
        </w:rPr>
      </w:pPr>
      <w:r>
        <w:rPr>
          <w:rFonts w:ascii="Times New Roman" w:hAnsi="Times New Roman" w:cs="Times New Roman"/>
          <w:b/>
          <w:bCs/>
          <w:color w:val="000000"/>
          <w:sz w:val="26"/>
          <w:szCs w:val="26"/>
        </w:rPr>
        <w:lastRenderedPageBreak/>
        <w:t>Календарно-тематический план по кружковой деятельности</w:t>
      </w:r>
    </w:p>
    <w:p w:rsidR="00D66384" w:rsidRPr="00D96E90" w:rsidRDefault="00D66384">
      <w:pPr>
        <w:pBdr>
          <w:top w:val="none" w:sz="4" w:space="0" w:color="auto"/>
          <w:left w:val="none" w:sz="4" w:space="0" w:color="auto"/>
          <w:bottom w:val="none" w:sz="4" w:space="0" w:color="auto"/>
          <w:right w:val="none" w:sz="4" w:space="0" w:color="auto"/>
          <w:between w:val="none" w:sz="4" w:space="0" w:color="auto"/>
          <w:bar w:val="none" w:sz="4" w:color="auto"/>
        </w:pBdr>
        <w:spacing w:after="0" w:line="360" w:lineRule="auto"/>
        <w:ind w:firstLine="709"/>
        <w:jc w:val="both"/>
        <w:rPr>
          <w:rFonts w:ascii="Times New Roman" w:hAnsi="Times New Roman" w:cs="Times New Roman"/>
          <w:color w:val="000000"/>
          <w:sz w:val="26"/>
          <w:szCs w:val="26"/>
        </w:rPr>
      </w:pPr>
    </w:p>
    <w:tbl>
      <w:tblPr>
        <w:tblStyle w:val="aff"/>
        <w:tblW w:w="5000" w:type="pct"/>
        <w:tblLook w:val="04A0" w:firstRow="1" w:lastRow="0" w:firstColumn="1" w:lastColumn="0" w:noHBand="0" w:noVBand="1"/>
      </w:tblPr>
      <w:tblGrid>
        <w:gridCol w:w="668"/>
        <w:gridCol w:w="1054"/>
        <w:gridCol w:w="3502"/>
        <w:gridCol w:w="4629"/>
      </w:tblGrid>
      <w:tr w:rsidR="00B97478" w:rsidRPr="00B97478" w:rsidTr="00B97478">
        <w:tc>
          <w:tcPr>
            <w:tcW w:w="339" w:type="pct"/>
            <w:tcBorders>
              <w:right w:val="single" w:sz="4" w:space="0" w:color="auto"/>
            </w:tcBorders>
            <w:vAlign w:val="center"/>
          </w:tcPr>
          <w:p w:rsidR="00B97478" w:rsidRPr="00FB6C45" w:rsidRDefault="00B97478" w:rsidP="00D96E90">
            <w:pPr>
              <w:spacing w:line="360" w:lineRule="auto"/>
              <w:jc w:val="center"/>
              <w:rPr>
                <w:rFonts w:ascii="Times New Roman" w:hAnsi="Times New Roman" w:cs="Times New Roman"/>
                <w:b/>
                <w:bCs/>
                <w:color w:val="000000"/>
                <w:sz w:val="24"/>
                <w:szCs w:val="24"/>
                <w:lang w:val="en-US"/>
              </w:rPr>
            </w:pPr>
            <w:r w:rsidRPr="00FB6C45">
              <w:rPr>
                <w:rFonts w:ascii="Times New Roman" w:hAnsi="Times New Roman" w:cs="Times New Roman"/>
                <w:b/>
                <w:bCs/>
                <w:color w:val="000000"/>
                <w:sz w:val="24"/>
                <w:szCs w:val="24"/>
                <w:lang w:val="en-US"/>
              </w:rPr>
              <w:t>№</w:t>
            </w:r>
          </w:p>
        </w:tc>
        <w:tc>
          <w:tcPr>
            <w:tcW w:w="535" w:type="pct"/>
            <w:tcBorders>
              <w:right w:val="single" w:sz="4" w:space="0" w:color="auto"/>
            </w:tcBorders>
          </w:tcPr>
          <w:p w:rsidR="00B97478" w:rsidRPr="00B97478" w:rsidRDefault="00B97478" w:rsidP="00D96E90">
            <w:pPr>
              <w:spacing w:line="360" w:lineRule="auto"/>
              <w:jc w:val="center"/>
              <w:rPr>
                <w:rFonts w:ascii="Times New Roman" w:hAnsi="Times New Roman" w:cs="Times New Roman"/>
                <w:b/>
                <w:bCs/>
                <w:color w:val="000000"/>
                <w:sz w:val="24"/>
                <w:szCs w:val="24"/>
              </w:rPr>
            </w:pPr>
            <w:r w:rsidRPr="00B97478">
              <w:rPr>
                <w:rFonts w:ascii="Times New Roman" w:hAnsi="Times New Roman" w:cs="Times New Roman"/>
                <w:b/>
                <w:bCs/>
                <w:color w:val="000000"/>
                <w:sz w:val="24"/>
                <w:szCs w:val="24"/>
              </w:rPr>
              <w:t>Месяц</w:t>
            </w:r>
          </w:p>
        </w:tc>
        <w:tc>
          <w:tcPr>
            <w:tcW w:w="1777" w:type="pct"/>
            <w:tcBorders>
              <w:left w:val="single" w:sz="4" w:space="0" w:color="auto"/>
            </w:tcBorders>
            <w:vAlign w:val="center"/>
          </w:tcPr>
          <w:p w:rsidR="00B97478" w:rsidRPr="00FB6C45" w:rsidRDefault="00B97478" w:rsidP="00D96E90">
            <w:pPr>
              <w:spacing w:line="360" w:lineRule="auto"/>
              <w:jc w:val="center"/>
              <w:rPr>
                <w:rFonts w:ascii="Times New Roman" w:hAnsi="Times New Roman" w:cs="Times New Roman"/>
                <w:b/>
                <w:bCs/>
                <w:color w:val="000000"/>
                <w:sz w:val="24"/>
                <w:szCs w:val="24"/>
                <w:lang w:val="en-US"/>
              </w:rPr>
            </w:pPr>
            <w:r w:rsidRPr="00FB6C45">
              <w:rPr>
                <w:rFonts w:ascii="Times New Roman" w:hAnsi="Times New Roman" w:cs="Times New Roman"/>
                <w:b/>
                <w:bCs/>
                <w:color w:val="000000"/>
                <w:sz w:val="24"/>
                <w:szCs w:val="24"/>
              </w:rPr>
              <w:t>Тема занятий</w:t>
            </w:r>
          </w:p>
        </w:tc>
        <w:tc>
          <w:tcPr>
            <w:tcW w:w="2349" w:type="pct"/>
            <w:vAlign w:val="center"/>
          </w:tcPr>
          <w:p w:rsidR="00B97478" w:rsidRPr="00B97478" w:rsidRDefault="00B97478" w:rsidP="00D96E90">
            <w:pPr>
              <w:spacing w:line="360" w:lineRule="auto"/>
              <w:jc w:val="center"/>
              <w:rPr>
                <w:rFonts w:ascii="Times New Roman" w:hAnsi="Times New Roman" w:cs="Times New Roman"/>
                <w:b/>
                <w:bCs/>
                <w:color w:val="000000"/>
                <w:sz w:val="24"/>
                <w:szCs w:val="24"/>
                <w:lang w:val="en-US"/>
              </w:rPr>
            </w:pPr>
            <w:r w:rsidRPr="00B97478">
              <w:rPr>
                <w:rFonts w:ascii="Times New Roman" w:hAnsi="Times New Roman" w:cs="Times New Roman"/>
                <w:b/>
                <w:bCs/>
                <w:color w:val="000000"/>
                <w:sz w:val="24"/>
                <w:szCs w:val="24"/>
              </w:rPr>
              <w:t>Цель</w:t>
            </w:r>
          </w:p>
        </w:tc>
      </w:tr>
      <w:tr w:rsidR="00FE3264" w:rsidRPr="00B97478" w:rsidTr="00FE3264">
        <w:trPr>
          <w:trHeight w:val="456"/>
        </w:trPr>
        <w:tc>
          <w:tcPr>
            <w:tcW w:w="339" w:type="pct"/>
            <w:tcBorders>
              <w:right w:val="single" w:sz="4" w:space="0" w:color="auto"/>
            </w:tcBorders>
            <w:vAlign w:val="center"/>
          </w:tcPr>
          <w:p w:rsidR="00FE3264" w:rsidRPr="00FB6C45" w:rsidRDefault="00FE3264" w:rsidP="00D96E90">
            <w:pPr>
              <w:spacing w:line="360" w:lineRule="auto"/>
              <w:jc w:val="center"/>
              <w:rPr>
                <w:rFonts w:ascii="Times New Roman" w:hAnsi="Times New Roman" w:cs="Times New Roman"/>
                <w:bCs/>
                <w:color w:val="000000"/>
                <w:sz w:val="24"/>
                <w:szCs w:val="24"/>
                <w:lang w:val="en-US"/>
              </w:rPr>
            </w:pPr>
            <w:r w:rsidRPr="00FB6C45">
              <w:rPr>
                <w:rFonts w:ascii="Times New Roman" w:hAnsi="Times New Roman" w:cs="Times New Roman"/>
                <w:bCs/>
                <w:color w:val="000000"/>
                <w:sz w:val="24"/>
                <w:szCs w:val="24"/>
                <w:lang w:val="en-US"/>
              </w:rPr>
              <w:t>1</w:t>
            </w:r>
          </w:p>
        </w:tc>
        <w:tc>
          <w:tcPr>
            <w:tcW w:w="535" w:type="pct"/>
            <w:vMerge w:val="restart"/>
            <w:tcBorders>
              <w:right w:val="single" w:sz="4" w:space="0" w:color="auto"/>
            </w:tcBorders>
            <w:textDirection w:val="btLr"/>
            <w:vAlign w:val="center"/>
          </w:tcPr>
          <w:p w:rsidR="00FE3264" w:rsidRDefault="00FE3264" w:rsidP="00FE3264">
            <w:pPr>
              <w:jc w:val="center"/>
              <w:rPr>
                <w:rFonts w:ascii="Times New Roman" w:hAnsi="Times New Roman" w:cs="Times New Roman"/>
                <w:color w:val="000000"/>
                <w:sz w:val="24"/>
                <w:szCs w:val="24"/>
              </w:rPr>
            </w:pPr>
            <w:r>
              <w:rPr>
                <w:rFonts w:ascii="Times New Roman" w:hAnsi="Times New Roman" w:cs="Times New Roman"/>
                <w:color w:val="000000"/>
                <w:sz w:val="24"/>
                <w:szCs w:val="24"/>
              </w:rPr>
              <w:t>СЕНТЯБРЬ</w:t>
            </w:r>
          </w:p>
        </w:tc>
        <w:tc>
          <w:tcPr>
            <w:tcW w:w="1777" w:type="pct"/>
            <w:tcBorders>
              <w:left w:val="single" w:sz="4" w:space="0" w:color="auto"/>
            </w:tcBorders>
            <w:vAlign w:val="center"/>
          </w:tcPr>
          <w:p w:rsidR="00FE3264" w:rsidRPr="00FB6C45" w:rsidRDefault="00FE3264"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Знакомство</w:t>
            </w:r>
          </w:p>
        </w:tc>
        <w:tc>
          <w:tcPr>
            <w:tcW w:w="2349" w:type="pct"/>
          </w:tcPr>
          <w:p w:rsidR="00FE3264" w:rsidRPr="00B97478" w:rsidRDefault="00FE3264">
            <w:pPr>
              <w:pBdr>
                <w:top w:val="none" w:sz="4" w:space="0" w:color="auto"/>
                <w:left w:val="none" w:sz="4" w:space="0" w:color="auto"/>
                <w:bottom w:val="none" w:sz="4" w:space="0" w:color="auto"/>
                <w:right w:val="none" w:sz="4" w:space="0" w:color="auto"/>
                <w:between w:val="none" w:sz="4" w:space="0" w:color="auto"/>
                <w:bar w:val="none" w:sz="4" w:color="auto"/>
              </w:pBdr>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t>Знакомство с детьми, представление нек</w:t>
            </w:r>
            <w:r w:rsidRPr="00B97478">
              <w:rPr>
                <w:rFonts w:ascii="Times New Roman" w:hAnsi="Times New Roman" w:cs="Times New Roman"/>
                <w:color w:val="000000"/>
                <w:sz w:val="24"/>
                <w:szCs w:val="24"/>
              </w:rPr>
              <w:t>о</w:t>
            </w:r>
            <w:r w:rsidRPr="00B97478">
              <w:rPr>
                <w:rFonts w:ascii="Times New Roman" w:hAnsi="Times New Roman" w:cs="Times New Roman"/>
                <w:color w:val="000000"/>
                <w:sz w:val="24"/>
                <w:szCs w:val="24"/>
              </w:rPr>
              <w:t>торых настольных игр, знакомство с настольной игрой «</w:t>
            </w:r>
            <w:proofErr w:type="spellStart"/>
            <w:r w:rsidRPr="00B97478">
              <w:rPr>
                <w:rFonts w:ascii="Times New Roman" w:hAnsi="Times New Roman" w:cs="Times New Roman"/>
                <w:color w:val="000000"/>
                <w:sz w:val="24"/>
                <w:szCs w:val="24"/>
              </w:rPr>
              <w:t>Доббль</w:t>
            </w:r>
            <w:proofErr w:type="spellEnd"/>
            <w:r w:rsidRPr="00B97478">
              <w:rPr>
                <w:rFonts w:ascii="Times New Roman" w:hAnsi="Times New Roman" w:cs="Times New Roman"/>
                <w:color w:val="000000"/>
                <w:sz w:val="24"/>
                <w:szCs w:val="24"/>
              </w:rPr>
              <w:t>»</w:t>
            </w:r>
          </w:p>
        </w:tc>
      </w:tr>
      <w:tr w:rsidR="00FE3264" w:rsidRPr="00B97478" w:rsidTr="00B97478">
        <w:tc>
          <w:tcPr>
            <w:tcW w:w="339" w:type="pct"/>
            <w:tcBorders>
              <w:right w:val="single" w:sz="4" w:space="0" w:color="auto"/>
            </w:tcBorders>
            <w:vAlign w:val="center"/>
          </w:tcPr>
          <w:p w:rsidR="00FE3264" w:rsidRPr="00FB6C45" w:rsidRDefault="00FE3264" w:rsidP="00D96E90">
            <w:pPr>
              <w:spacing w:line="360" w:lineRule="auto"/>
              <w:jc w:val="center"/>
              <w:rPr>
                <w:rFonts w:ascii="Times New Roman" w:hAnsi="Times New Roman" w:cs="Times New Roman"/>
                <w:bCs/>
                <w:color w:val="000000"/>
                <w:sz w:val="24"/>
                <w:szCs w:val="24"/>
                <w:lang w:val="en-US"/>
              </w:rPr>
            </w:pPr>
            <w:r w:rsidRPr="00FB6C45">
              <w:rPr>
                <w:rFonts w:ascii="Times New Roman" w:hAnsi="Times New Roman" w:cs="Times New Roman"/>
                <w:bCs/>
                <w:color w:val="000000"/>
                <w:sz w:val="24"/>
                <w:szCs w:val="24"/>
                <w:lang w:val="en-US"/>
              </w:rPr>
              <w:t>2</w:t>
            </w:r>
          </w:p>
        </w:tc>
        <w:tc>
          <w:tcPr>
            <w:tcW w:w="535" w:type="pct"/>
            <w:vMerge/>
            <w:tcBorders>
              <w:right w:val="single" w:sz="4" w:space="0" w:color="auto"/>
            </w:tcBorders>
          </w:tcPr>
          <w:p w:rsidR="00FE3264" w:rsidRPr="00B97478" w:rsidRDefault="00FE3264">
            <w:pPr>
              <w:spacing w:line="360" w:lineRule="auto"/>
              <w:jc w:val="both"/>
              <w:rPr>
                <w:rFonts w:ascii="Times New Roman" w:hAnsi="Times New Roman" w:cs="Times New Roman"/>
                <w:color w:val="000000"/>
                <w:sz w:val="24"/>
                <w:szCs w:val="24"/>
                <w:lang w:val="en-US"/>
              </w:rPr>
            </w:pPr>
          </w:p>
        </w:tc>
        <w:tc>
          <w:tcPr>
            <w:tcW w:w="1777" w:type="pct"/>
            <w:tcBorders>
              <w:left w:val="single" w:sz="4" w:space="0" w:color="auto"/>
            </w:tcBorders>
            <w:vAlign w:val="center"/>
          </w:tcPr>
          <w:p w:rsidR="00FE3264" w:rsidRPr="00FB6C45" w:rsidRDefault="00FE3264" w:rsidP="00D96E90">
            <w:pPr>
              <w:spacing w:line="360" w:lineRule="auto"/>
              <w:jc w:val="center"/>
              <w:rPr>
                <w:rFonts w:ascii="Times New Roman" w:hAnsi="Times New Roman" w:cs="Times New Roman"/>
                <w:bCs/>
                <w:color w:val="000000"/>
                <w:sz w:val="24"/>
                <w:szCs w:val="24"/>
              </w:rPr>
            </w:pPr>
            <w:r w:rsidRPr="00FB6C45">
              <w:rPr>
                <w:rFonts w:ascii="Times New Roman" w:hAnsi="Times New Roman" w:cs="Times New Roman"/>
                <w:bCs/>
                <w:color w:val="000000"/>
                <w:sz w:val="24"/>
                <w:szCs w:val="24"/>
              </w:rPr>
              <w:t>Настольная игра</w:t>
            </w:r>
          </w:p>
          <w:p w:rsidR="00FE3264" w:rsidRPr="00FB6C45" w:rsidRDefault="00FE3264" w:rsidP="00D96E90">
            <w:pPr>
              <w:spacing w:line="360" w:lineRule="auto"/>
              <w:jc w:val="center"/>
              <w:rPr>
                <w:rFonts w:ascii="Times New Roman" w:hAnsi="Times New Roman" w:cs="Times New Roman"/>
                <w:color w:val="000000"/>
                <w:sz w:val="24"/>
                <w:szCs w:val="24"/>
                <w:lang w:val="en-US"/>
              </w:rPr>
            </w:pPr>
            <w:r w:rsidRPr="00FB6C45">
              <w:rPr>
                <w:rFonts w:ascii="Times New Roman" w:hAnsi="Times New Roman" w:cs="Times New Roman"/>
                <w:bCs/>
                <w:color w:val="000000"/>
                <w:sz w:val="24"/>
                <w:szCs w:val="24"/>
              </w:rPr>
              <w:t>«</w:t>
            </w:r>
            <w:proofErr w:type="spellStart"/>
            <w:r w:rsidRPr="00FB6C45">
              <w:rPr>
                <w:rFonts w:ascii="Times New Roman" w:hAnsi="Times New Roman" w:cs="Times New Roman"/>
                <w:bCs/>
                <w:color w:val="000000"/>
                <w:sz w:val="24"/>
                <w:szCs w:val="24"/>
              </w:rPr>
              <w:t>Доббль</w:t>
            </w:r>
            <w:proofErr w:type="spellEnd"/>
            <w:r w:rsidRPr="00FB6C45">
              <w:rPr>
                <w:rFonts w:ascii="Times New Roman" w:hAnsi="Times New Roman" w:cs="Times New Roman"/>
                <w:bCs/>
                <w:color w:val="000000"/>
                <w:sz w:val="24"/>
                <w:szCs w:val="24"/>
              </w:rPr>
              <w:t>»</w:t>
            </w:r>
          </w:p>
        </w:tc>
        <w:tc>
          <w:tcPr>
            <w:tcW w:w="2349" w:type="pct"/>
          </w:tcPr>
          <w:p w:rsidR="00FE3264" w:rsidRPr="00B97478" w:rsidRDefault="00FE3264" w:rsidP="00D96E90">
            <w:pPr>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t>Развитие внимания, самоконтроля, двиг</w:t>
            </w:r>
            <w:r w:rsidRPr="00B97478">
              <w:rPr>
                <w:rFonts w:ascii="Times New Roman" w:hAnsi="Times New Roman" w:cs="Times New Roman"/>
                <w:color w:val="000000"/>
                <w:sz w:val="24"/>
                <w:szCs w:val="24"/>
              </w:rPr>
              <w:t>а</w:t>
            </w:r>
            <w:r w:rsidRPr="00B97478">
              <w:rPr>
                <w:rFonts w:ascii="Times New Roman" w:hAnsi="Times New Roman" w:cs="Times New Roman"/>
                <w:color w:val="000000"/>
                <w:sz w:val="24"/>
                <w:szCs w:val="24"/>
              </w:rPr>
              <w:t>тельно-моторную реакцию.</w:t>
            </w:r>
          </w:p>
        </w:tc>
      </w:tr>
      <w:tr w:rsidR="00FE3264" w:rsidRPr="00B97478" w:rsidTr="00B97478">
        <w:tc>
          <w:tcPr>
            <w:tcW w:w="339" w:type="pct"/>
            <w:tcBorders>
              <w:right w:val="single" w:sz="4" w:space="0" w:color="auto"/>
            </w:tcBorders>
            <w:vAlign w:val="center"/>
          </w:tcPr>
          <w:p w:rsidR="00FE3264" w:rsidRPr="00FB6C45" w:rsidRDefault="00FE3264" w:rsidP="00D96E90">
            <w:pPr>
              <w:spacing w:line="360" w:lineRule="auto"/>
              <w:jc w:val="center"/>
              <w:rPr>
                <w:rFonts w:ascii="Times New Roman" w:hAnsi="Times New Roman" w:cs="Times New Roman"/>
                <w:bCs/>
                <w:color w:val="000000"/>
                <w:sz w:val="24"/>
                <w:szCs w:val="24"/>
                <w:lang w:val="en-US"/>
              </w:rPr>
            </w:pPr>
            <w:r w:rsidRPr="00FB6C45">
              <w:rPr>
                <w:rFonts w:ascii="Times New Roman" w:hAnsi="Times New Roman" w:cs="Times New Roman"/>
                <w:bCs/>
                <w:color w:val="000000"/>
                <w:sz w:val="24"/>
                <w:szCs w:val="24"/>
                <w:lang w:val="en-US"/>
              </w:rPr>
              <w:t>3</w:t>
            </w:r>
          </w:p>
        </w:tc>
        <w:tc>
          <w:tcPr>
            <w:tcW w:w="535" w:type="pct"/>
            <w:vMerge/>
            <w:tcBorders>
              <w:right w:val="single" w:sz="4" w:space="0" w:color="auto"/>
            </w:tcBorders>
          </w:tcPr>
          <w:p w:rsidR="00FE3264" w:rsidRPr="00B97478" w:rsidRDefault="00FE3264">
            <w:pPr>
              <w:spacing w:line="360" w:lineRule="auto"/>
              <w:jc w:val="both"/>
              <w:rPr>
                <w:rFonts w:ascii="Times New Roman" w:hAnsi="Times New Roman" w:cs="Times New Roman"/>
                <w:color w:val="000000"/>
                <w:sz w:val="24"/>
                <w:szCs w:val="24"/>
                <w:lang w:val="en-US"/>
              </w:rPr>
            </w:pPr>
          </w:p>
        </w:tc>
        <w:tc>
          <w:tcPr>
            <w:tcW w:w="1777" w:type="pct"/>
            <w:tcBorders>
              <w:left w:val="single" w:sz="4" w:space="0" w:color="auto"/>
            </w:tcBorders>
            <w:vAlign w:val="center"/>
          </w:tcPr>
          <w:p w:rsidR="00FE3264" w:rsidRPr="00FB6C45" w:rsidRDefault="00FE3264" w:rsidP="00EB7A52">
            <w:pPr>
              <w:spacing w:line="360" w:lineRule="auto"/>
              <w:jc w:val="center"/>
              <w:rPr>
                <w:rFonts w:ascii="Times New Roman" w:hAnsi="Times New Roman" w:cs="Times New Roman"/>
                <w:bCs/>
                <w:color w:val="000000"/>
                <w:sz w:val="24"/>
                <w:szCs w:val="24"/>
              </w:rPr>
            </w:pPr>
            <w:r w:rsidRPr="00FB6C45">
              <w:rPr>
                <w:rFonts w:ascii="Times New Roman" w:hAnsi="Times New Roman" w:cs="Times New Roman"/>
                <w:bCs/>
                <w:color w:val="000000"/>
                <w:sz w:val="24"/>
                <w:szCs w:val="24"/>
              </w:rPr>
              <w:t>Настольные игры</w:t>
            </w:r>
          </w:p>
          <w:p w:rsidR="00FE3264" w:rsidRPr="00FB6C45" w:rsidRDefault="00FE3264" w:rsidP="00EB7A52">
            <w:pPr>
              <w:spacing w:line="360" w:lineRule="auto"/>
              <w:jc w:val="center"/>
              <w:rPr>
                <w:rFonts w:ascii="Times New Roman" w:hAnsi="Times New Roman" w:cs="Times New Roman"/>
                <w:bCs/>
                <w:color w:val="000000"/>
                <w:sz w:val="24"/>
                <w:szCs w:val="24"/>
              </w:rPr>
            </w:pPr>
            <w:r w:rsidRPr="00FB6C45">
              <w:rPr>
                <w:rFonts w:ascii="Times New Roman" w:hAnsi="Times New Roman" w:cs="Times New Roman"/>
                <w:bCs/>
                <w:color w:val="000000"/>
                <w:sz w:val="24"/>
                <w:szCs w:val="24"/>
              </w:rPr>
              <w:t>«</w:t>
            </w:r>
            <w:proofErr w:type="spellStart"/>
            <w:r w:rsidRPr="00FB6C45">
              <w:rPr>
                <w:rFonts w:ascii="Times New Roman" w:hAnsi="Times New Roman" w:cs="Times New Roman"/>
                <w:bCs/>
                <w:color w:val="000000"/>
                <w:sz w:val="24"/>
                <w:szCs w:val="24"/>
              </w:rPr>
              <w:t>Доббль</w:t>
            </w:r>
            <w:proofErr w:type="spellEnd"/>
            <w:r w:rsidRPr="00FB6C45">
              <w:rPr>
                <w:rFonts w:ascii="Times New Roman" w:hAnsi="Times New Roman" w:cs="Times New Roman"/>
                <w:bCs/>
                <w:color w:val="000000"/>
                <w:sz w:val="24"/>
                <w:szCs w:val="24"/>
              </w:rPr>
              <w:t>»</w:t>
            </w:r>
          </w:p>
          <w:p w:rsidR="00FE3264" w:rsidRPr="00FB6C45" w:rsidRDefault="00FE3264" w:rsidP="00EB7A52">
            <w:pPr>
              <w:spacing w:line="360" w:lineRule="auto"/>
              <w:jc w:val="center"/>
              <w:rPr>
                <w:rFonts w:ascii="Times New Roman" w:hAnsi="Times New Roman" w:cs="Times New Roman"/>
                <w:color w:val="000000"/>
                <w:sz w:val="24"/>
                <w:szCs w:val="24"/>
              </w:rPr>
            </w:pPr>
            <w:r w:rsidRPr="00FB6C45">
              <w:rPr>
                <w:rFonts w:ascii="Times New Roman" w:hAnsi="Times New Roman" w:cs="Times New Roman"/>
                <w:bCs/>
                <w:color w:val="000000"/>
                <w:sz w:val="24"/>
                <w:szCs w:val="24"/>
              </w:rPr>
              <w:t>«Не кисни»</w:t>
            </w:r>
          </w:p>
        </w:tc>
        <w:tc>
          <w:tcPr>
            <w:tcW w:w="2349" w:type="pct"/>
          </w:tcPr>
          <w:p w:rsidR="00FE3264" w:rsidRPr="00B97478" w:rsidRDefault="00FE3264" w:rsidP="00EB7A52">
            <w:pPr>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t>Развитие внимания, самоконтроля, двиг</w:t>
            </w:r>
            <w:r w:rsidRPr="00B97478">
              <w:rPr>
                <w:rFonts w:ascii="Times New Roman" w:hAnsi="Times New Roman" w:cs="Times New Roman"/>
                <w:color w:val="000000"/>
                <w:sz w:val="24"/>
                <w:szCs w:val="24"/>
              </w:rPr>
              <w:t>а</w:t>
            </w:r>
            <w:r w:rsidRPr="00B97478">
              <w:rPr>
                <w:rFonts w:ascii="Times New Roman" w:hAnsi="Times New Roman" w:cs="Times New Roman"/>
                <w:color w:val="000000"/>
                <w:sz w:val="24"/>
                <w:szCs w:val="24"/>
              </w:rPr>
              <w:t>тельно-моторную реакцию.</w:t>
            </w:r>
          </w:p>
          <w:p w:rsidR="00FE3264" w:rsidRPr="00B97478" w:rsidRDefault="00FE3264" w:rsidP="00EB7A52">
            <w:pPr>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t>Знакомство с новой игрой «Не кисни» для отвлечения, для быстрой разминки, разв</w:t>
            </w:r>
            <w:r w:rsidRPr="00B97478">
              <w:rPr>
                <w:rFonts w:ascii="Times New Roman" w:hAnsi="Times New Roman" w:cs="Times New Roman"/>
                <w:color w:val="000000"/>
                <w:sz w:val="24"/>
                <w:szCs w:val="24"/>
              </w:rPr>
              <w:t>и</w:t>
            </w:r>
            <w:r w:rsidRPr="00B97478">
              <w:rPr>
                <w:rFonts w:ascii="Times New Roman" w:hAnsi="Times New Roman" w:cs="Times New Roman"/>
                <w:color w:val="000000"/>
                <w:sz w:val="24"/>
                <w:szCs w:val="24"/>
              </w:rPr>
              <w:t>тие памяти и внима</w:t>
            </w:r>
            <w:r w:rsidR="00FB6C45">
              <w:rPr>
                <w:rFonts w:ascii="Times New Roman" w:hAnsi="Times New Roman" w:cs="Times New Roman"/>
                <w:color w:val="000000"/>
                <w:sz w:val="24"/>
                <w:szCs w:val="24"/>
              </w:rPr>
              <w:t>ния</w:t>
            </w:r>
          </w:p>
        </w:tc>
      </w:tr>
      <w:tr w:rsidR="00FE3264" w:rsidRPr="00B97478" w:rsidTr="00B97478">
        <w:tc>
          <w:tcPr>
            <w:tcW w:w="339" w:type="pct"/>
            <w:tcBorders>
              <w:right w:val="single" w:sz="4" w:space="0" w:color="auto"/>
            </w:tcBorders>
            <w:vAlign w:val="center"/>
          </w:tcPr>
          <w:p w:rsidR="00FE3264" w:rsidRPr="00FB6C45" w:rsidRDefault="00FE3264" w:rsidP="00D96E90">
            <w:pPr>
              <w:spacing w:line="360" w:lineRule="auto"/>
              <w:jc w:val="center"/>
              <w:rPr>
                <w:rFonts w:ascii="Times New Roman" w:hAnsi="Times New Roman" w:cs="Times New Roman"/>
                <w:bCs/>
                <w:color w:val="000000"/>
                <w:sz w:val="24"/>
                <w:szCs w:val="24"/>
                <w:lang w:val="en-US"/>
              </w:rPr>
            </w:pPr>
            <w:r w:rsidRPr="00FB6C45">
              <w:rPr>
                <w:rFonts w:ascii="Times New Roman" w:hAnsi="Times New Roman" w:cs="Times New Roman"/>
                <w:bCs/>
                <w:color w:val="000000"/>
                <w:sz w:val="24"/>
                <w:szCs w:val="24"/>
                <w:lang w:val="en-US"/>
              </w:rPr>
              <w:t>4</w:t>
            </w:r>
          </w:p>
        </w:tc>
        <w:tc>
          <w:tcPr>
            <w:tcW w:w="535" w:type="pct"/>
            <w:vMerge/>
            <w:tcBorders>
              <w:right w:val="single" w:sz="4" w:space="0" w:color="auto"/>
            </w:tcBorders>
          </w:tcPr>
          <w:p w:rsidR="00FE3264" w:rsidRPr="00B97478" w:rsidRDefault="00FE3264">
            <w:pPr>
              <w:spacing w:line="360" w:lineRule="auto"/>
              <w:jc w:val="both"/>
              <w:rPr>
                <w:rFonts w:ascii="Times New Roman" w:hAnsi="Times New Roman" w:cs="Times New Roman"/>
                <w:color w:val="000000"/>
                <w:sz w:val="24"/>
                <w:szCs w:val="24"/>
                <w:lang w:val="en-US"/>
              </w:rPr>
            </w:pPr>
          </w:p>
        </w:tc>
        <w:tc>
          <w:tcPr>
            <w:tcW w:w="1777" w:type="pct"/>
            <w:tcBorders>
              <w:left w:val="single" w:sz="4" w:space="0" w:color="auto"/>
            </w:tcBorders>
            <w:vAlign w:val="center"/>
          </w:tcPr>
          <w:p w:rsidR="00FE3264" w:rsidRPr="00FB6C45" w:rsidRDefault="00FE3264"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Настольные игры</w:t>
            </w:r>
          </w:p>
          <w:p w:rsidR="00FE3264" w:rsidRPr="00FB6C45" w:rsidRDefault="00FE3264"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«Быстрые стаканчики»</w:t>
            </w:r>
          </w:p>
          <w:p w:rsidR="00FE3264" w:rsidRPr="00FB6C45" w:rsidRDefault="00FE3264"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«Не кисни»</w:t>
            </w:r>
          </w:p>
        </w:tc>
        <w:tc>
          <w:tcPr>
            <w:tcW w:w="2349" w:type="pct"/>
          </w:tcPr>
          <w:p w:rsidR="00FE3264" w:rsidRPr="00B97478" w:rsidRDefault="00FE3264" w:rsidP="00EE0F2E">
            <w:pPr>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t>Развитие внимания, самоконтроля, двиг</w:t>
            </w:r>
            <w:r w:rsidRPr="00B97478">
              <w:rPr>
                <w:rFonts w:ascii="Times New Roman" w:hAnsi="Times New Roman" w:cs="Times New Roman"/>
                <w:color w:val="000000"/>
                <w:sz w:val="24"/>
                <w:szCs w:val="24"/>
              </w:rPr>
              <w:t>а</w:t>
            </w:r>
            <w:r w:rsidRPr="00B97478">
              <w:rPr>
                <w:rFonts w:ascii="Times New Roman" w:hAnsi="Times New Roman" w:cs="Times New Roman"/>
                <w:color w:val="000000"/>
                <w:sz w:val="24"/>
                <w:szCs w:val="24"/>
              </w:rPr>
              <w:t xml:space="preserve">тельно-моторную реакцию. </w:t>
            </w:r>
          </w:p>
          <w:p w:rsidR="00FE3264" w:rsidRPr="00B97478" w:rsidRDefault="00FE3264" w:rsidP="00EE0F2E">
            <w:pPr>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t>Развитие памяти, внимания.</w:t>
            </w:r>
          </w:p>
        </w:tc>
      </w:tr>
      <w:tr w:rsidR="00FB6C45" w:rsidRPr="00B97478" w:rsidTr="00FE3264">
        <w:tc>
          <w:tcPr>
            <w:tcW w:w="339" w:type="pct"/>
            <w:tcBorders>
              <w:right w:val="single" w:sz="4" w:space="0" w:color="auto"/>
            </w:tcBorders>
            <w:vAlign w:val="center"/>
          </w:tcPr>
          <w:p w:rsidR="00FB6C45" w:rsidRPr="00FB6C45" w:rsidRDefault="00FB6C45" w:rsidP="00D96E90">
            <w:pPr>
              <w:spacing w:line="360" w:lineRule="auto"/>
              <w:jc w:val="center"/>
              <w:rPr>
                <w:rFonts w:ascii="Times New Roman" w:hAnsi="Times New Roman" w:cs="Times New Roman"/>
                <w:bCs/>
                <w:color w:val="000000"/>
                <w:sz w:val="24"/>
                <w:szCs w:val="24"/>
                <w:lang w:val="en-US"/>
              </w:rPr>
            </w:pPr>
            <w:r w:rsidRPr="00FB6C45">
              <w:rPr>
                <w:rFonts w:ascii="Times New Roman" w:hAnsi="Times New Roman" w:cs="Times New Roman"/>
                <w:bCs/>
                <w:color w:val="000000"/>
                <w:sz w:val="24"/>
                <w:szCs w:val="24"/>
                <w:lang w:val="en-US"/>
              </w:rPr>
              <w:t>5</w:t>
            </w:r>
          </w:p>
        </w:tc>
        <w:tc>
          <w:tcPr>
            <w:tcW w:w="535" w:type="pct"/>
            <w:vMerge w:val="restart"/>
            <w:tcBorders>
              <w:right w:val="single" w:sz="4" w:space="0" w:color="auto"/>
            </w:tcBorders>
            <w:textDirection w:val="btLr"/>
            <w:vAlign w:val="center"/>
          </w:tcPr>
          <w:p w:rsidR="00FB6C45" w:rsidRPr="00FE3264" w:rsidRDefault="00FB6C45" w:rsidP="00FE3264">
            <w:pPr>
              <w:ind w:left="113" w:right="113"/>
              <w:jc w:val="center"/>
              <w:rPr>
                <w:rFonts w:ascii="Times New Roman" w:hAnsi="Times New Roman" w:cs="Times New Roman"/>
                <w:color w:val="000000"/>
                <w:sz w:val="24"/>
                <w:szCs w:val="24"/>
              </w:rPr>
            </w:pPr>
            <w:r>
              <w:rPr>
                <w:rFonts w:ascii="Times New Roman" w:hAnsi="Times New Roman" w:cs="Times New Roman"/>
                <w:color w:val="000000"/>
                <w:sz w:val="24"/>
                <w:szCs w:val="24"/>
              </w:rPr>
              <w:t>ОКТЯБРЬ</w:t>
            </w:r>
          </w:p>
        </w:tc>
        <w:tc>
          <w:tcPr>
            <w:tcW w:w="1777" w:type="pct"/>
            <w:tcBorders>
              <w:left w:val="single" w:sz="4" w:space="0" w:color="auto"/>
            </w:tcBorders>
            <w:vAlign w:val="center"/>
          </w:tcPr>
          <w:p w:rsidR="00FB6C45" w:rsidRPr="00FB6C45" w:rsidRDefault="00FB6C45" w:rsidP="00EE0F2E">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Настольные игры</w:t>
            </w:r>
          </w:p>
          <w:p w:rsidR="00FB6C45" w:rsidRPr="00FB6C45" w:rsidRDefault="00FB6C45" w:rsidP="00EE0F2E">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«Быстрые стаканчики»</w:t>
            </w:r>
          </w:p>
          <w:p w:rsidR="00FB6C45" w:rsidRPr="00FB6C45" w:rsidRDefault="00FB6C45" w:rsidP="00EE0F2E">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 xml:space="preserve">«Поймай </w:t>
            </w:r>
            <w:proofErr w:type="spellStart"/>
            <w:r w:rsidRPr="00FB6C45">
              <w:rPr>
                <w:rFonts w:ascii="Times New Roman" w:hAnsi="Times New Roman" w:cs="Times New Roman"/>
                <w:color w:val="000000"/>
                <w:sz w:val="24"/>
                <w:szCs w:val="24"/>
              </w:rPr>
              <w:t>монстрика</w:t>
            </w:r>
            <w:proofErr w:type="spellEnd"/>
            <w:r w:rsidRPr="00FB6C45">
              <w:rPr>
                <w:rFonts w:ascii="Times New Roman" w:hAnsi="Times New Roman" w:cs="Times New Roman"/>
                <w:color w:val="000000"/>
                <w:sz w:val="24"/>
                <w:szCs w:val="24"/>
              </w:rPr>
              <w:t>»</w:t>
            </w:r>
          </w:p>
        </w:tc>
        <w:tc>
          <w:tcPr>
            <w:tcW w:w="2349" w:type="pct"/>
          </w:tcPr>
          <w:p w:rsidR="00FB6C45" w:rsidRPr="00B97478" w:rsidRDefault="00FB6C45" w:rsidP="00EE0F2E">
            <w:pPr>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t>Развитие внимания, самоконтроля, двиг</w:t>
            </w:r>
            <w:r w:rsidRPr="00B97478">
              <w:rPr>
                <w:rFonts w:ascii="Times New Roman" w:hAnsi="Times New Roman" w:cs="Times New Roman"/>
                <w:color w:val="000000"/>
                <w:sz w:val="24"/>
                <w:szCs w:val="24"/>
              </w:rPr>
              <w:t>а</w:t>
            </w:r>
            <w:r w:rsidRPr="00B97478">
              <w:rPr>
                <w:rFonts w:ascii="Times New Roman" w:hAnsi="Times New Roman" w:cs="Times New Roman"/>
                <w:color w:val="000000"/>
                <w:sz w:val="24"/>
                <w:szCs w:val="24"/>
              </w:rPr>
              <w:t>тельно-моторную реакцию.</w:t>
            </w:r>
          </w:p>
          <w:p w:rsidR="00FB6C45" w:rsidRPr="00B97478" w:rsidRDefault="00FB6C45" w:rsidP="00EE0F2E">
            <w:pPr>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t xml:space="preserve">Знакомство с новой игрой «Поймай </w:t>
            </w:r>
            <w:proofErr w:type="spellStart"/>
            <w:r w:rsidRPr="00B97478">
              <w:rPr>
                <w:rFonts w:ascii="Times New Roman" w:hAnsi="Times New Roman" w:cs="Times New Roman"/>
                <w:color w:val="000000"/>
                <w:sz w:val="24"/>
                <w:szCs w:val="24"/>
              </w:rPr>
              <w:t>монстрика</w:t>
            </w:r>
            <w:proofErr w:type="spellEnd"/>
            <w:r w:rsidRPr="00B97478">
              <w:rPr>
                <w:rFonts w:ascii="Times New Roman" w:hAnsi="Times New Roman" w:cs="Times New Roman"/>
                <w:color w:val="000000"/>
                <w:sz w:val="24"/>
                <w:szCs w:val="24"/>
              </w:rPr>
              <w:t>»  на развитие внимания, ум</w:t>
            </w:r>
            <w:r w:rsidRPr="00B97478">
              <w:rPr>
                <w:rFonts w:ascii="Times New Roman" w:hAnsi="Times New Roman" w:cs="Times New Roman"/>
                <w:color w:val="000000"/>
                <w:sz w:val="24"/>
                <w:szCs w:val="24"/>
              </w:rPr>
              <w:t>е</w:t>
            </w:r>
            <w:r w:rsidRPr="00B97478">
              <w:rPr>
                <w:rFonts w:ascii="Times New Roman" w:hAnsi="Times New Roman" w:cs="Times New Roman"/>
                <w:color w:val="000000"/>
                <w:sz w:val="24"/>
                <w:szCs w:val="24"/>
              </w:rPr>
              <w:t>ния определять по призна</w:t>
            </w:r>
            <w:r>
              <w:rPr>
                <w:rFonts w:ascii="Times New Roman" w:hAnsi="Times New Roman" w:cs="Times New Roman"/>
                <w:color w:val="000000"/>
                <w:sz w:val="24"/>
                <w:szCs w:val="24"/>
              </w:rPr>
              <w:t>кам</w:t>
            </w:r>
          </w:p>
        </w:tc>
      </w:tr>
      <w:tr w:rsidR="00FB6C45" w:rsidRPr="00B97478" w:rsidTr="00B97478">
        <w:tc>
          <w:tcPr>
            <w:tcW w:w="339" w:type="pct"/>
            <w:tcBorders>
              <w:right w:val="single" w:sz="4" w:space="0" w:color="auto"/>
            </w:tcBorders>
            <w:vAlign w:val="center"/>
          </w:tcPr>
          <w:p w:rsidR="00FB6C45" w:rsidRPr="00FB6C45" w:rsidRDefault="00FB6C45" w:rsidP="00D96E90">
            <w:pPr>
              <w:spacing w:line="360" w:lineRule="auto"/>
              <w:jc w:val="center"/>
              <w:rPr>
                <w:rFonts w:ascii="Times New Roman" w:hAnsi="Times New Roman" w:cs="Times New Roman"/>
                <w:bCs/>
                <w:color w:val="000000"/>
                <w:sz w:val="24"/>
                <w:szCs w:val="24"/>
                <w:lang w:val="en-US"/>
              </w:rPr>
            </w:pPr>
            <w:r w:rsidRPr="00FB6C45">
              <w:rPr>
                <w:rFonts w:ascii="Times New Roman" w:hAnsi="Times New Roman" w:cs="Times New Roman"/>
                <w:bCs/>
                <w:color w:val="000000"/>
                <w:sz w:val="24"/>
                <w:szCs w:val="24"/>
                <w:lang w:val="en-US"/>
              </w:rPr>
              <w:t>6</w:t>
            </w:r>
          </w:p>
        </w:tc>
        <w:tc>
          <w:tcPr>
            <w:tcW w:w="535" w:type="pct"/>
            <w:vMerge/>
            <w:tcBorders>
              <w:right w:val="single" w:sz="4" w:space="0" w:color="auto"/>
            </w:tcBorders>
          </w:tcPr>
          <w:p w:rsidR="00FB6C45" w:rsidRPr="00B97478" w:rsidRDefault="00FB6C45">
            <w:pPr>
              <w:spacing w:line="360" w:lineRule="auto"/>
              <w:jc w:val="both"/>
              <w:rPr>
                <w:rFonts w:ascii="Times New Roman" w:hAnsi="Times New Roman" w:cs="Times New Roman"/>
                <w:color w:val="000000"/>
                <w:sz w:val="24"/>
                <w:szCs w:val="24"/>
                <w:lang w:val="en-US"/>
              </w:rPr>
            </w:pPr>
          </w:p>
        </w:tc>
        <w:tc>
          <w:tcPr>
            <w:tcW w:w="1777" w:type="pct"/>
            <w:tcBorders>
              <w:left w:val="single" w:sz="4" w:space="0" w:color="auto"/>
            </w:tcBorders>
            <w:vAlign w:val="center"/>
          </w:tcPr>
          <w:p w:rsidR="00FB6C45" w:rsidRPr="00FB6C45" w:rsidRDefault="00FB6C45"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 xml:space="preserve">Настольная игра </w:t>
            </w:r>
          </w:p>
          <w:p w:rsidR="00FB6C45" w:rsidRPr="00FB6C45" w:rsidRDefault="00FB6C45"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«Треугольник и компания»</w:t>
            </w:r>
          </w:p>
        </w:tc>
        <w:tc>
          <w:tcPr>
            <w:tcW w:w="2349" w:type="pct"/>
          </w:tcPr>
          <w:p w:rsidR="00FB6C45" w:rsidRPr="00B97478" w:rsidRDefault="00FB6C45" w:rsidP="00FB6C45">
            <w:pPr>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t>Знакомство с новой игрой на развитие внимания, самоконтроля, двигательно-моторную реак</w:t>
            </w:r>
            <w:r>
              <w:rPr>
                <w:rFonts w:ascii="Times New Roman" w:hAnsi="Times New Roman" w:cs="Times New Roman"/>
                <w:color w:val="000000"/>
                <w:sz w:val="24"/>
                <w:szCs w:val="24"/>
              </w:rPr>
              <w:t>цию</w:t>
            </w:r>
          </w:p>
        </w:tc>
      </w:tr>
      <w:tr w:rsidR="00FB6C45" w:rsidRPr="00B97478" w:rsidTr="00B97478">
        <w:tc>
          <w:tcPr>
            <w:tcW w:w="339" w:type="pct"/>
            <w:tcBorders>
              <w:right w:val="single" w:sz="4" w:space="0" w:color="auto"/>
            </w:tcBorders>
            <w:vAlign w:val="center"/>
          </w:tcPr>
          <w:p w:rsidR="00FB6C45" w:rsidRPr="00FB6C45" w:rsidRDefault="00FB6C45" w:rsidP="00D96E90">
            <w:pPr>
              <w:spacing w:line="360" w:lineRule="auto"/>
              <w:jc w:val="center"/>
              <w:rPr>
                <w:rFonts w:ascii="Times New Roman" w:hAnsi="Times New Roman" w:cs="Times New Roman"/>
                <w:bCs/>
                <w:color w:val="000000"/>
                <w:sz w:val="24"/>
                <w:szCs w:val="24"/>
                <w:lang w:val="en-US"/>
              </w:rPr>
            </w:pPr>
            <w:r w:rsidRPr="00FB6C45">
              <w:rPr>
                <w:rFonts w:ascii="Times New Roman" w:hAnsi="Times New Roman" w:cs="Times New Roman"/>
                <w:bCs/>
                <w:color w:val="000000"/>
                <w:sz w:val="24"/>
                <w:szCs w:val="24"/>
                <w:lang w:val="en-US"/>
              </w:rPr>
              <w:t>7</w:t>
            </w:r>
          </w:p>
        </w:tc>
        <w:tc>
          <w:tcPr>
            <w:tcW w:w="535" w:type="pct"/>
            <w:vMerge/>
            <w:tcBorders>
              <w:right w:val="single" w:sz="4" w:space="0" w:color="auto"/>
            </w:tcBorders>
          </w:tcPr>
          <w:p w:rsidR="00FB6C45" w:rsidRPr="00B97478" w:rsidRDefault="00FB6C45">
            <w:pPr>
              <w:spacing w:line="360" w:lineRule="auto"/>
              <w:jc w:val="both"/>
              <w:rPr>
                <w:rFonts w:ascii="Times New Roman" w:hAnsi="Times New Roman" w:cs="Times New Roman"/>
                <w:color w:val="000000"/>
                <w:sz w:val="24"/>
                <w:szCs w:val="24"/>
                <w:lang w:val="en-US"/>
              </w:rPr>
            </w:pPr>
          </w:p>
        </w:tc>
        <w:tc>
          <w:tcPr>
            <w:tcW w:w="1777" w:type="pct"/>
            <w:tcBorders>
              <w:left w:val="single" w:sz="4" w:space="0" w:color="auto"/>
            </w:tcBorders>
            <w:vAlign w:val="center"/>
          </w:tcPr>
          <w:p w:rsidR="00FB6C45" w:rsidRPr="00FB6C45" w:rsidRDefault="00FB6C45" w:rsidP="0041028B">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 xml:space="preserve">Настольные игры </w:t>
            </w:r>
          </w:p>
          <w:p w:rsidR="00FB6C45" w:rsidRPr="00FB6C45" w:rsidRDefault="00FB6C45" w:rsidP="0041028B">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«Треугольник и компания»</w:t>
            </w:r>
          </w:p>
          <w:p w:rsidR="00FB6C45" w:rsidRPr="00FB6C45" w:rsidRDefault="00FB6C45" w:rsidP="0041028B">
            <w:pPr>
              <w:spacing w:line="360" w:lineRule="auto"/>
              <w:jc w:val="center"/>
              <w:rPr>
                <w:rFonts w:ascii="Times New Roman" w:hAnsi="Times New Roman" w:cs="Times New Roman"/>
                <w:color w:val="000000"/>
                <w:sz w:val="24"/>
                <w:szCs w:val="24"/>
                <w:lang w:val="en-US"/>
              </w:rPr>
            </w:pPr>
            <w:r w:rsidRPr="00FB6C45">
              <w:rPr>
                <w:rFonts w:ascii="Times New Roman" w:hAnsi="Times New Roman" w:cs="Times New Roman"/>
                <w:color w:val="000000"/>
                <w:sz w:val="24"/>
                <w:szCs w:val="24"/>
              </w:rPr>
              <w:t>«Бюро находок»</w:t>
            </w:r>
          </w:p>
        </w:tc>
        <w:tc>
          <w:tcPr>
            <w:tcW w:w="2349" w:type="pct"/>
          </w:tcPr>
          <w:p w:rsidR="00FB6C45" w:rsidRPr="00B97478" w:rsidRDefault="00FB6C45" w:rsidP="0041028B">
            <w:pPr>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t>Развитие внимания, самоконтроля, двиг</w:t>
            </w:r>
            <w:r w:rsidRPr="00B97478">
              <w:rPr>
                <w:rFonts w:ascii="Times New Roman" w:hAnsi="Times New Roman" w:cs="Times New Roman"/>
                <w:color w:val="000000"/>
                <w:sz w:val="24"/>
                <w:szCs w:val="24"/>
              </w:rPr>
              <w:t>а</w:t>
            </w:r>
            <w:r w:rsidRPr="00B97478">
              <w:rPr>
                <w:rFonts w:ascii="Times New Roman" w:hAnsi="Times New Roman" w:cs="Times New Roman"/>
                <w:color w:val="000000"/>
                <w:sz w:val="24"/>
                <w:szCs w:val="24"/>
              </w:rPr>
              <w:t>тельно-моторную реакцию.</w:t>
            </w:r>
          </w:p>
          <w:p w:rsidR="00FB6C45" w:rsidRPr="00B97478" w:rsidRDefault="00FB6C45" w:rsidP="0041028B">
            <w:pPr>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t>Знакомство с новой  игрой на развитие памяти, внимания</w:t>
            </w:r>
          </w:p>
        </w:tc>
      </w:tr>
      <w:tr w:rsidR="00FB6C45" w:rsidRPr="00B97478" w:rsidTr="00B97478">
        <w:tc>
          <w:tcPr>
            <w:tcW w:w="339" w:type="pct"/>
            <w:tcBorders>
              <w:right w:val="single" w:sz="4" w:space="0" w:color="auto"/>
            </w:tcBorders>
            <w:vAlign w:val="center"/>
          </w:tcPr>
          <w:p w:rsidR="00FB6C45" w:rsidRPr="00FB6C45" w:rsidRDefault="00FB6C45" w:rsidP="00D96E90">
            <w:pPr>
              <w:spacing w:line="360" w:lineRule="auto"/>
              <w:jc w:val="center"/>
              <w:rPr>
                <w:rFonts w:ascii="Times New Roman" w:hAnsi="Times New Roman" w:cs="Times New Roman"/>
                <w:bCs/>
                <w:color w:val="000000"/>
                <w:sz w:val="24"/>
                <w:szCs w:val="24"/>
                <w:lang w:val="en-US"/>
              </w:rPr>
            </w:pPr>
            <w:r w:rsidRPr="00FB6C45">
              <w:rPr>
                <w:rFonts w:ascii="Times New Roman" w:hAnsi="Times New Roman" w:cs="Times New Roman"/>
                <w:bCs/>
                <w:color w:val="000000"/>
                <w:sz w:val="24"/>
                <w:szCs w:val="24"/>
                <w:lang w:val="en-US"/>
              </w:rPr>
              <w:t>8</w:t>
            </w:r>
          </w:p>
        </w:tc>
        <w:tc>
          <w:tcPr>
            <w:tcW w:w="535" w:type="pct"/>
            <w:vMerge/>
            <w:tcBorders>
              <w:right w:val="single" w:sz="4" w:space="0" w:color="auto"/>
            </w:tcBorders>
          </w:tcPr>
          <w:p w:rsidR="00FB6C45" w:rsidRPr="00B97478" w:rsidRDefault="00FB6C45">
            <w:pPr>
              <w:spacing w:line="360" w:lineRule="auto"/>
              <w:jc w:val="both"/>
              <w:rPr>
                <w:rFonts w:ascii="Times New Roman" w:hAnsi="Times New Roman" w:cs="Times New Roman"/>
                <w:color w:val="000000"/>
                <w:sz w:val="24"/>
                <w:szCs w:val="24"/>
                <w:lang w:val="en-US"/>
              </w:rPr>
            </w:pPr>
          </w:p>
        </w:tc>
        <w:tc>
          <w:tcPr>
            <w:tcW w:w="1777" w:type="pct"/>
            <w:tcBorders>
              <w:left w:val="single" w:sz="4" w:space="0" w:color="auto"/>
            </w:tcBorders>
            <w:vAlign w:val="center"/>
          </w:tcPr>
          <w:p w:rsidR="00FB6C45" w:rsidRPr="00FB6C45" w:rsidRDefault="00FB6C45"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Настольные игры</w:t>
            </w:r>
          </w:p>
          <w:p w:rsidR="00FB6C45" w:rsidRPr="00FB6C45" w:rsidRDefault="00FB6C45"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w:t>
            </w:r>
            <w:proofErr w:type="spellStart"/>
            <w:r w:rsidRPr="00FB6C45">
              <w:rPr>
                <w:rFonts w:ascii="Times New Roman" w:hAnsi="Times New Roman" w:cs="Times New Roman"/>
                <w:color w:val="000000"/>
                <w:sz w:val="24"/>
                <w:szCs w:val="24"/>
              </w:rPr>
              <w:t>Доббль</w:t>
            </w:r>
            <w:proofErr w:type="spellEnd"/>
            <w:r w:rsidRPr="00FB6C45">
              <w:rPr>
                <w:rFonts w:ascii="Times New Roman" w:hAnsi="Times New Roman" w:cs="Times New Roman"/>
                <w:color w:val="000000"/>
                <w:sz w:val="24"/>
                <w:szCs w:val="24"/>
              </w:rPr>
              <w:t>»</w:t>
            </w:r>
          </w:p>
          <w:p w:rsidR="00FB6C45" w:rsidRPr="00FB6C45" w:rsidRDefault="00FB6C45" w:rsidP="00FB6C45">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«Не кисни»</w:t>
            </w:r>
          </w:p>
        </w:tc>
        <w:tc>
          <w:tcPr>
            <w:tcW w:w="2349" w:type="pct"/>
          </w:tcPr>
          <w:p w:rsidR="00FB6C45" w:rsidRPr="00B97478" w:rsidRDefault="00FB6C45" w:rsidP="0041028B">
            <w:pPr>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t>Повторить пройденные игры, направле</w:t>
            </w:r>
            <w:r w:rsidRPr="00B97478">
              <w:rPr>
                <w:rFonts w:ascii="Times New Roman" w:hAnsi="Times New Roman" w:cs="Times New Roman"/>
                <w:color w:val="000000"/>
                <w:sz w:val="24"/>
                <w:szCs w:val="24"/>
              </w:rPr>
              <w:t>н</w:t>
            </w:r>
            <w:r w:rsidRPr="00B97478">
              <w:rPr>
                <w:rFonts w:ascii="Times New Roman" w:hAnsi="Times New Roman" w:cs="Times New Roman"/>
                <w:color w:val="000000"/>
                <w:sz w:val="24"/>
                <w:szCs w:val="24"/>
              </w:rPr>
              <w:t>ные на развитие внимания, памяти, сам</w:t>
            </w:r>
            <w:r w:rsidRPr="00B97478">
              <w:rPr>
                <w:rFonts w:ascii="Times New Roman" w:hAnsi="Times New Roman" w:cs="Times New Roman"/>
                <w:color w:val="000000"/>
                <w:sz w:val="24"/>
                <w:szCs w:val="24"/>
              </w:rPr>
              <w:t>о</w:t>
            </w:r>
            <w:r w:rsidRPr="00B97478">
              <w:rPr>
                <w:rFonts w:ascii="Times New Roman" w:hAnsi="Times New Roman" w:cs="Times New Roman"/>
                <w:color w:val="000000"/>
                <w:sz w:val="24"/>
                <w:szCs w:val="24"/>
              </w:rPr>
              <w:t>контроля, двигательно-моторную ре</w:t>
            </w:r>
            <w:r>
              <w:rPr>
                <w:rFonts w:ascii="Times New Roman" w:hAnsi="Times New Roman" w:cs="Times New Roman"/>
                <w:color w:val="000000"/>
                <w:sz w:val="24"/>
                <w:szCs w:val="24"/>
              </w:rPr>
              <w:t>акцию</w:t>
            </w:r>
          </w:p>
        </w:tc>
      </w:tr>
      <w:tr w:rsidR="00FB6C45" w:rsidRPr="00B97478" w:rsidTr="00B97478">
        <w:trPr>
          <w:trHeight w:val="444"/>
        </w:trPr>
        <w:tc>
          <w:tcPr>
            <w:tcW w:w="339" w:type="pct"/>
            <w:tcBorders>
              <w:right w:val="single" w:sz="4" w:space="0" w:color="auto"/>
            </w:tcBorders>
            <w:vAlign w:val="center"/>
          </w:tcPr>
          <w:p w:rsidR="00FB6C45" w:rsidRPr="00FB6C45" w:rsidRDefault="00FB6C45" w:rsidP="00D96E90">
            <w:pPr>
              <w:spacing w:line="360" w:lineRule="auto"/>
              <w:jc w:val="center"/>
              <w:rPr>
                <w:rFonts w:ascii="Times New Roman" w:hAnsi="Times New Roman" w:cs="Times New Roman"/>
                <w:bCs/>
                <w:color w:val="000000"/>
                <w:sz w:val="24"/>
                <w:szCs w:val="24"/>
                <w:lang w:val="en-US"/>
              </w:rPr>
            </w:pPr>
            <w:r w:rsidRPr="00FB6C45">
              <w:rPr>
                <w:rFonts w:ascii="Times New Roman" w:hAnsi="Times New Roman" w:cs="Times New Roman"/>
                <w:bCs/>
                <w:color w:val="000000"/>
                <w:sz w:val="24"/>
                <w:szCs w:val="24"/>
                <w:lang w:val="en-US"/>
              </w:rPr>
              <w:t>9</w:t>
            </w:r>
          </w:p>
        </w:tc>
        <w:tc>
          <w:tcPr>
            <w:tcW w:w="535" w:type="pct"/>
            <w:vMerge/>
            <w:tcBorders>
              <w:right w:val="single" w:sz="4" w:space="0" w:color="auto"/>
            </w:tcBorders>
            <w:textDirection w:val="btLr"/>
          </w:tcPr>
          <w:p w:rsidR="00FB6C45" w:rsidRPr="00B97478" w:rsidRDefault="00FB6C45">
            <w:pPr>
              <w:spacing w:before="240" w:line="360" w:lineRule="auto"/>
              <w:ind w:left="115" w:right="115"/>
              <w:jc w:val="center"/>
              <w:rPr>
                <w:rFonts w:ascii="Times New Roman" w:hAnsi="Times New Roman" w:cs="Times New Roman"/>
                <w:color w:val="000000"/>
                <w:sz w:val="24"/>
                <w:szCs w:val="24"/>
                <w:lang w:val="en-US"/>
              </w:rPr>
            </w:pPr>
          </w:p>
        </w:tc>
        <w:tc>
          <w:tcPr>
            <w:tcW w:w="1777" w:type="pct"/>
            <w:tcBorders>
              <w:left w:val="single" w:sz="4" w:space="0" w:color="auto"/>
            </w:tcBorders>
            <w:vAlign w:val="center"/>
          </w:tcPr>
          <w:p w:rsidR="00FB6C45" w:rsidRPr="00FB6C45" w:rsidRDefault="00FB6C45"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 xml:space="preserve">Настольная игра </w:t>
            </w:r>
          </w:p>
          <w:p w:rsidR="00FB6C45" w:rsidRPr="00FB6C45" w:rsidRDefault="00FB6C45"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w:t>
            </w:r>
            <w:proofErr w:type="spellStart"/>
            <w:r w:rsidRPr="00FB6C45">
              <w:rPr>
                <w:rFonts w:ascii="Times New Roman" w:hAnsi="Times New Roman" w:cs="Times New Roman"/>
                <w:color w:val="000000"/>
                <w:sz w:val="24"/>
                <w:szCs w:val="24"/>
              </w:rPr>
              <w:t>Чупер</w:t>
            </w:r>
            <w:proofErr w:type="spellEnd"/>
            <w:r w:rsidRPr="00FB6C45">
              <w:rPr>
                <w:rFonts w:ascii="Times New Roman" w:hAnsi="Times New Roman" w:cs="Times New Roman"/>
                <w:color w:val="000000"/>
                <w:sz w:val="24"/>
                <w:szCs w:val="24"/>
              </w:rPr>
              <w:t xml:space="preserve">» </w:t>
            </w:r>
          </w:p>
        </w:tc>
        <w:tc>
          <w:tcPr>
            <w:tcW w:w="2349" w:type="pct"/>
          </w:tcPr>
          <w:p w:rsidR="00FB6C45" w:rsidRPr="00B97478" w:rsidRDefault="00FB6C45" w:rsidP="0041028B">
            <w:pPr>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t xml:space="preserve">Знакомство с новой игрой, </w:t>
            </w:r>
            <w:proofErr w:type="gramStart"/>
            <w:r w:rsidRPr="00B97478">
              <w:rPr>
                <w:rFonts w:ascii="Times New Roman" w:hAnsi="Times New Roman" w:cs="Times New Roman"/>
                <w:color w:val="000000"/>
                <w:sz w:val="24"/>
                <w:szCs w:val="24"/>
              </w:rPr>
              <w:t>направленный</w:t>
            </w:r>
            <w:proofErr w:type="gramEnd"/>
            <w:r w:rsidRPr="00B97478">
              <w:rPr>
                <w:rFonts w:ascii="Times New Roman" w:hAnsi="Times New Roman" w:cs="Times New Roman"/>
                <w:color w:val="000000"/>
                <w:sz w:val="24"/>
                <w:szCs w:val="24"/>
              </w:rPr>
              <w:t xml:space="preserve"> на развитие внимания, самоконтроля, дв</w:t>
            </w:r>
            <w:r w:rsidRPr="00B97478">
              <w:rPr>
                <w:rFonts w:ascii="Times New Roman" w:hAnsi="Times New Roman" w:cs="Times New Roman"/>
                <w:color w:val="000000"/>
                <w:sz w:val="24"/>
                <w:szCs w:val="24"/>
              </w:rPr>
              <w:t>и</w:t>
            </w:r>
            <w:r w:rsidRPr="00B97478">
              <w:rPr>
                <w:rFonts w:ascii="Times New Roman" w:hAnsi="Times New Roman" w:cs="Times New Roman"/>
                <w:color w:val="000000"/>
                <w:sz w:val="24"/>
                <w:szCs w:val="24"/>
              </w:rPr>
              <w:t>гательно-моторную реакцию, умение ра</w:t>
            </w:r>
            <w:r w:rsidRPr="00B97478">
              <w:rPr>
                <w:rFonts w:ascii="Times New Roman" w:hAnsi="Times New Roman" w:cs="Times New Roman"/>
                <w:color w:val="000000"/>
                <w:sz w:val="24"/>
                <w:szCs w:val="24"/>
              </w:rPr>
              <w:t>з</w:t>
            </w:r>
            <w:r w:rsidRPr="00B97478">
              <w:rPr>
                <w:rFonts w:ascii="Times New Roman" w:hAnsi="Times New Roman" w:cs="Times New Roman"/>
                <w:color w:val="000000"/>
                <w:sz w:val="24"/>
                <w:szCs w:val="24"/>
              </w:rPr>
              <w:t>личать по при</w:t>
            </w:r>
            <w:r>
              <w:rPr>
                <w:rFonts w:ascii="Times New Roman" w:hAnsi="Times New Roman" w:cs="Times New Roman"/>
                <w:color w:val="000000"/>
                <w:sz w:val="24"/>
                <w:szCs w:val="24"/>
              </w:rPr>
              <w:t>знакам</w:t>
            </w:r>
          </w:p>
        </w:tc>
      </w:tr>
      <w:tr w:rsidR="00FB6C45" w:rsidRPr="00B97478" w:rsidTr="00B97478">
        <w:tc>
          <w:tcPr>
            <w:tcW w:w="339" w:type="pct"/>
            <w:tcBorders>
              <w:right w:val="single" w:sz="4" w:space="0" w:color="auto"/>
            </w:tcBorders>
            <w:vAlign w:val="center"/>
          </w:tcPr>
          <w:p w:rsidR="00FB6C45" w:rsidRPr="00FB6C45" w:rsidRDefault="00FB6C45" w:rsidP="00D96E90">
            <w:pPr>
              <w:spacing w:line="360" w:lineRule="auto"/>
              <w:jc w:val="center"/>
              <w:rPr>
                <w:rFonts w:ascii="Times New Roman" w:hAnsi="Times New Roman" w:cs="Times New Roman"/>
                <w:bCs/>
                <w:color w:val="000000"/>
                <w:sz w:val="24"/>
                <w:szCs w:val="24"/>
                <w:lang w:val="en-US"/>
              </w:rPr>
            </w:pPr>
            <w:r w:rsidRPr="00FB6C45">
              <w:rPr>
                <w:rFonts w:ascii="Times New Roman" w:hAnsi="Times New Roman" w:cs="Times New Roman"/>
                <w:bCs/>
                <w:color w:val="000000"/>
                <w:sz w:val="24"/>
                <w:szCs w:val="24"/>
                <w:lang w:val="en-US"/>
              </w:rPr>
              <w:t>10</w:t>
            </w:r>
          </w:p>
        </w:tc>
        <w:tc>
          <w:tcPr>
            <w:tcW w:w="535" w:type="pct"/>
            <w:vMerge/>
            <w:tcBorders>
              <w:right w:val="single" w:sz="4" w:space="0" w:color="auto"/>
            </w:tcBorders>
          </w:tcPr>
          <w:p w:rsidR="00FB6C45" w:rsidRPr="00B97478" w:rsidRDefault="00FB6C45">
            <w:pPr>
              <w:spacing w:line="360" w:lineRule="auto"/>
              <w:jc w:val="both"/>
              <w:rPr>
                <w:rFonts w:ascii="Times New Roman" w:hAnsi="Times New Roman" w:cs="Times New Roman"/>
                <w:color w:val="000000"/>
                <w:sz w:val="24"/>
                <w:szCs w:val="24"/>
                <w:lang w:val="en-US"/>
              </w:rPr>
            </w:pPr>
          </w:p>
        </w:tc>
        <w:tc>
          <w:tcPr>
            <w:tcW w:w="1777" w:type="pct"/>
            <w:tcBorders>
              <w:left w:val="single" w:sz="4" w:space="0" w:color="auto"/>
            </w:tcBorders>
            <w:vAlign w:val="center"/>
          </w:tcPr>
          <w:p w:rsidR="00FB6C45" w:rsidRPr="00FB6C45" w:rsidRDefault="00FB6C45"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Настольные игры</w:t>
            </w:r>
          </w:p>
          <w:p w:rsidR="00FB6C45" w:rsidRPr="00FB6C45" w:rsidRDefault="00FB6C45"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w:t>
            </w:r>
            <w:proofErr w:type="spellStart"/>
            <w:r w:rsidRPr="00FB6C45">
              <w:rPr>
                <w:rFonts w:ascii="Times New Roman" w:hAnsi="Times New Roman" w:cs="Times New Roman"/>
                <w:color w:val="000000"/>
                <w:sz w:val="24"/>
                <w:szCs w:val="24"/>
              </w:rPr>
              <w:t>Чупер</w:t>
            </w:r>
            <w:proofErr w:type="spellEnd"/>
            <w:r w:rsidRPr="00FB6C45">
              <w:rPr>
                <w:rFonts w:ascii="Times New Roman" w:hAnsi="Times New Roman" w:cs="Times New Roman"/>
                <w:color w:val="000000"/>
                <w:sz w:val="24"/>
                <w:szCs w:val="24"/>
              </w:rPr>
              <w:t>»</w:t>
            </w:r>
          </w:p>
          <w:p w:rsidR="00FB6C45" w:rsidRPr="00FB6C45" w:rsidRDefault="00FB6C45"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«Посмотри и запомни»</w:t>
            </w:r>
          </w:p>
        </w:tc>
        <w:tc>
          <w:tcPr>
            <w:tcW w:w="2349" w:type="pct"/>
          </w:tcPr>
          <w:p w:rsidR="00FB6C45" w:rsidRPr="00B97478" w:rsidRDefault="00FB6C45" w:rsidP="00EB7A52">
            <w:pPr>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t>Развитие внимания, самоконтроля, двиг</w:t>
            </w:r>
            <w:r w:rsidRPr="00B97478">
              <w:rPr>
                <w:rFonts w:ascii="Times New Roman" w:hAnsi="Times New Roman" w:cs="Times New Roman"/>
                <w:color w:val="000000"/>
                <w:sz w:val="24"/>
                <w:szCs w:val="24"/>
              </w:rPr>
              <w:t>а</w:t>
            </w:r>
            <w:r w:rsidRPr="00B97478">
              <w:rPr>
                <w:rFonts w:ascii="Times New Roman" w:hAnsi="Times New Roman" w:cs="Times New Roman"/>
                <w:color w:val="000000"/>
                <w:sz w:val="24"/>
                <w:szCs w:val="24"/>
              </w:rPr>
              <w:t>тельно-моторную реакцию, умение разл</w:t>
            </w:r>
            <w:r w:rsidRPr="00B97478">
              <w:rPr>
                <w:rFonts w:ascii="Times New Roman" w:hAnsi="Times New Roman" w:cs="Times New Roman"/>
                <w:color w:val="000000"/>
                <w:sz w:val="24"/>
                <w:szCs w:val="24"/>
              </w:rPr>
              <w:t>и</w:t>
            </w:r>
            <w:r w:rsidRPr="00B97478">
              <w:rPr>
                <w:rFonts w:ascii="Times New Roman" w:hAnsi="Times New Roman" w:cs="Times New Roman"/>
                <w:color w:val="000000"/>
                <w:sz w:val="24"/>
                <w:szCs w:val="24"/>
              </w:rPr>
              <w:t>чать по признакам.</w:t>
            </w:r>
          </w:p>
          <w:p w:rsidR="00FB6C45" w:rsidRPr="00B97478" w:rsidRDefault="00FB6C45" w:rsidP="00EB7A52">
            <w:pPr>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t xml:space="preserve">Знакомство с новой игрой, </w:t>
            </w:r>
            <w:proofErr w:type="gramStart"/>
            <w:r w:rsidRPr="00B97478">
              <w:rPr>
                <w:rFonts w:ascii="Times New Roman" w:hAnsi="Times New Roman" w:cs="Times New Roman"/>
                <w:color w:val="000000"/>
                <w:sz w:val="24"/>
                <w:szCs w:val="24"/>
              </w:rPr>
              <w:t>направленный</w:t>
            </w:r>
            <w:proofErr w:type="gramEnd"/>
            <w:r w:rsidRPr="00B97478">
              <w:rPr>
                <w:rFonts w:ascii="Times New Roman" w:hAnsi="Times New Roman" w:cs="Times New Roman"/>
                <w:color w:val="000000"/>
                <w:sz w:val="24"/>
                <w:szCs w:val="24"/>
              </w:rPr>
              <w:t xml:space="preserve"> на развитие памяти, внимания, наблюд</w:t>
            </w:r>
            <w:r w:rsidRPr="00B97478">
              <w:rPr>
                <w:rFonts w:ascii="Times New Roman" w:hAnsi="Times New Roman" w:cs="Times New Roman"/>
                <w:color w:val="000000"/>
                <w:sz w:val="24"/>
                <w:szCs w:val="24"/>
              </w:rPr>
              <w:t>а</w:t>
            </w:r>
            <w:r>
              <w:rPr>
                <w:rFonts w:ascii="Times New Roman" w:hAnsi="Times New Roman" w:cs="Times New Roman"/>
                <w:color w:val="000000"/>
                <w:sz w:val="24"/>
                <w:szCs w:val="24"/>
              </w:rPr>
              <w:t>тельности</w:t>
            </w:r>
          </w:p>
        </w:tc>
      </w:tr>
      <w:tr w:rsidR="00FB6C45" w:rsidRPr="00B97478" w:rsidTr="00B0155B">
        <w:tc>
          <w:tcPr>
            <w:tcW w:w="339" w:type="pct"/>
            <w:tcBorders>
              <w:bottom w:val="single" w:sz="4" w:space="0" w:color="auto"/>
              <w:right w:val="single" w:sz="4" w:space="0" w:color="auto"/>
            </w:tcBorders>
            <w:vAlign w:val="center"/>
          </w:tcPr>
          <w:p w:rsidR="00FB6C45" w:rsidRPr="00FB6C45" w:rsidRDefault="00FB6C45" w:rsidP="00D96E90">
            <w:pPr>
              <w:spacing w:line="360" w:lineRule="auto"/>
              <w:jc w:val="center"/>
              <w:rPr>
                <w:rFonts w:ascii="Times New Roman" w:hAnsi="Times New Roman" w:cs="Times New Roman"/>
                <w:bCs/>
                <w:color w:val="000000"/>
                <w:sz w:val="24"/>
                <w:szCs w:val="24"/>
                <w:lang w:val="en-US"/>
              </w:rPr>
            </w:pPr>
            <w:r w:rsidRPr="00FB6C45">
              <w:rPr>
                <w:rFonts w:ascii="Times New Roman" w:hAnsi="Times New Roman" w:cs="Times New Roman"/>
                <w:bCs/>
                <w:color w:val="000000"/>
                <w:sz w:val="24"/>
                <w:szCs w:val="24"/>
                <w:lang w:val="en-US"/>
              </w:rPr>
              <w:t>11</w:t>
            </w:r>
          </w:p>
        </w:tc>
        <w:tc>
          <w:tcPr>
            <w:tcW w:w="535" w:type="pct"/>
            <w:vMerge/>
            <w:tcBorders>
              <w:right w:val="single" w:sz="4" w:space="0" w:color="auto"/>
            </w:tcBorders>
          </w:tcPr>
          <w:p w:rsidR="00FB6C45" w:rsidRPr="00B97478" w:rsidRDefault="00FB6C45">
            <w:pPr>
              <w:spacing w:line="360" w:lineRule="auto"/>
              <w:jc w:val="both"/>
              <w:rPr>
                <w:rFonts w:ascii="Times New Roman" w:hAnsi="Times New Roman" w:cs="Times New Roman"/>
                <w:color w:val="000000"/>
                <w:sz w:val="24"/>
                <w:szCs w:val="24"/>
                <w:lang w:val="en-US"/>
              </w:rPr>
            </w:pPr>
          </w:p>
        </w:tc>
        <w:tc>
          <w:tcPr>
            <w:tcW w:w="1777" w:type="pct"/>
            <w:tcBorders>
              <w:left w:val="single" w:sz="4" w:space="0" w:color="auto"/>
              <w:bottom w:val="single" w:sz="4" w:space="0" w:color="auto"/>
            </w:tcBorders>
            <w:vAlign w:val="center"/>
          </w:tcPr>
          <w:p w:rsidR="00FB6C45" w:rsidRPr="00FB6C45" w:rsidRDefault="00FB6C45" w:rsidP="00EB7A52">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Настольные игры</w:t>
            </w:r>
          </w:p>
          <w:p w:rsidR="00FB6C45" w:rsidRPr="00FB6C45" w:rsidRDefault="00FB6C45" w:rsidP="00EB7A52">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 xml:space="preserve"> «Посмотри и запомни»</w:t>
            </w:r>
          </w:p>
          <w:p w:rsidR="00FB6C45" w:rsidRPr="00FB6C45" w:rsidRDefault="00FB6C45" w:rsidP="00EB7A52">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«Треугольник и компания»</w:t>
            </w:r>
          </w:p>
        </w:tc>
        <w:tc>
          <w:tcPr>
            <w:tcW w:w="2349" w:type="pct"/>
          </w:tcPr>
          <w:p w:rsidR="00FB6C45" w:rsidRPr="00B97478" w:rsidRDefault="00FB6C45" w:rsidP="00EB7A52">
            <w:pPr>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t>Развитие памяти, внимания, сам</w:t>
            </w:r>
            <w:r w:rsidRPr="00B97478">
              <w:rPr>
                <w:rFonts w:ascii="Times New Roman" w:hAnsi="Times New Roman" w:cs="Times New Roman"/>
                <w:color w:val="000000"/>
                <w:sz w:val="24"/>
                <w:szCs w:val="24"/>
              </w:rPr>
              <w:t>о</w:t>
            </w:r>
            <w:r w:rsidRPr="00B97478">
              <w:rPr>
                <w:rFonts w:ascii="Times New Roman" w:hAnsi="Times New Roman" w:cs="Times New Roman"/>
                <w:color w:val="000000"/>
                <w:sz w:val="24"/>
                <w:szCs w:val="24"/>
              </w:rPr>
              <w:t>контроля, двигательно-моторной реакции»</w:t>
            </w:r>
          </w:p>
        </w:tc>
      </w:tr>
      <w:tr w:rsidR="00FB6C45" w:rsidRPr="00B97478" w:rsidTr="00B0155B">
        <w:tc>
          <w:tcPr>
            <w:tcW w:w="339" w:type="pct"/>
            <w:tcBorders>
              <w:top w:val="single" w:sz="4" w:space="0" w:color="auto"/>
              <w:left w:val="single" w:sz="4" w:space="0" w:color="auto"/>
              <w:bottom w:val="single" w:sz="4" w:space="0" w:color="auto"/>
            </w:tcBorders>
            <w:vAlign w:val="center"/>
          </w:tcPr>
          <w:p w:rsidR="00FB6C45" w:rsidRPr="00FB6C45" w:rsidRDefault="00FB6C45" w:rsidP="00D96E90">
            <w:pPr>
              <w:spacing w:line="360" w:lineRule="auto"/>
              <w:jc w:val="center"/>
              <w:rPr>
                <w:rFonts w:ascii="Times New Roman" w:hAnsi="Times New Roman" w:cs="Times New Roman"/>
                <w:bCs/>
                <w:color w:val="000000"/>
                <w:sz w:val="24"/>
                <w:szCs w:val="24"/>
                <w:lang w:val="en-US"/>
              </w:rPr>
            </w:pPr>
            <w:r w:rsidRPr="00FB6C45">
              <w:rPr>
                <w:rFonts w:ascii="Times New Roman" w:hAnsi="Times New Roman" w:cs="Times New Roman"/>
                <w:bCs/>
                <w:color w:val="000000"/>
                <w:sz w:val="24"/>
                <w:szCs w:val="24"/>
                <w:lang w:val="en-US"/>
              </w:rPr>
              <w:t>12</w:t>
            </w:r>
          </w:p>
        </w:tc>
        <w:tc>
          <w:tcPr>
            <w:tcW w:w="535" w:type="pct"/>
            <w:vMerge/>
            <w:tcBorders>
              <w:bottom w:val="single" w:sz="4" w:space="0" w:color="auto"/>
              <w:right w:val="single" w:sz="4" w:space="0" w:color="auto"/>
            </w:tcBorders>
          </w:tcPr>
          <w:p w:rsidR="00FB6C45" w:rsidRPr="00B97478" w:rsidRDefault="00FB6C45">
            <w:pPr>
              <w:spacing w:line="360" w:lineRule="auto"/>
              <w:jc w:val="both"/>
              <w:rPr>
                <w:rFonts w:ascii="Times New Roman" w:hAnsi="Times New Roman" w:cs="Times New Roman"/>
                <w:color w:val="000000"/>
                <w:sz w:val="24"/>
                <w:szCs w:val="24"/>
                <w:lang w:val="en-US"/>
              </w:rPr>
            </w:pPr>
          </w:p>
        </w:tc>
        <w:tc>
          <w:tcPr>
            <w:tcW w:w="1777" w:type="pct"/>
            <w:tcBorders>
              <w:top w:val="single" w:sz="4" w:space="0" w:color="auto"/>
              <w:left w:val="single" w:sz="4" w:space="0" w:color="auto"/>
              <w:bottom w:val="single" w:sz="4" w:space="0" w:color="auto"/>
              <w:right w:val="single" w:sz="4" w:space="0" w:color="auto"/>
            </w:tcBorders>
            <w:vAlign w:val="center"/>
          </w:tcPr>
          <w:p w:rsidR="00FB6C45" w:rsidRPr="00FB6C45" w:rsidRDefault="00FB6C45" w:rsidP="00D96E90">
            <w:pPr>
              <w:spacing w:line="360" w:lineRule="auto"/>
              <w:jc w:val="center"/>
              <w:rPr>
                <w:rFonts w:ascii="Times New Roman" w:hAnsi="Times New Roman" w:cs="Times New Roman"/>
                <w:i/>
                <w:color w:val="000000"/>
                <w:sz w:val="24"/>
                <w:szCs w:val="24"/>
              </w:rPr>
            </w:pPr>
            <w:r w:rsidRPr="00FB6C45">
              <w:rPr>
                <w:rFonts w:ascii="Times New Roman" w:hAnsi="Times New Roman" w:cs="Times New Roman"/>
                <w:i/>
                <w:color w:val="000000"/>
                <w:sz w:val="24"/>
                <w:szCs w:val="24"/>
              </w:rPr>
              <w:t xml:space="preserve">Задание на листе </w:t>
            </w:r>
          </w:p>
          <w:p w:rsidR="00FB6C45" w:rsidRPr="00FB6C45" w:rsidRDefault="00FB6C45"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lastRenderedPageBreak/>
              <w:t>«Найди и разукрась»</w:t>
            </w:r>
          </w:p>
        </w:tc>
        <w:tc>
          <w:tcPr>
            <w:tcW w:w="2349" w:type="pct"/>
            <w:tcBorders>
              <w:left w:val="single" w:sz="4" w:space="0" w:color="auto"/>
            </w:tcBorders>
          </w:tcPr>
          <w:p w:rsidR="00FB6C45" w:rsidRPr="00B97478" w:rsidRDefault="00FB6C45" w:rsidP="00B97478">
            <w:pPr>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lastRenderedPageBreak/>
              <w:t>Развитие графо-моторных навыков, вн</w:t>
            </w:r>
            <w:r w:rsidRPr="00B97478">
              <w:rPr>
                <w:rFonts w:ascii="Times New Roman" w:hAnsi="Times New Roman" w:cs="Times New Roman"/>
                <w:color w:val="000000"/>
                <w:sz w:val="24"/>
                <w:szCs w:val="24"/>
              </w:rPr>
              <w:t>и</w:t>
            </w:r>
            <w:r>
              <w:rPr>
                <w:rFonts w:ascii="Times New Roman" w:hAnsi="Times New Roman" w:cs="Times New Roman"/>
                <w:color w:val="000000"/>
                <w:sz w:val="24"/>
                <w:szCs w:val="24"/>
              </w:rPr>
              <w:t>мания</w:t>
            </w:r>
          </w:p>
        </w:tc>
      </w:tr>
      <w:tr w:rsidR="00FE3264" w:rsidRPr="00B97478" w:rsidTr="00974AA9">
        <w:tc>
          <w:tcPr>
            <w:tcW w:w="339" w:type="pct"/>
            <w:tcBorders>
              <w:top w:val="single" w:sz="4" w:space="0" w:color="auto"/>
              <w:right w:val="single" w:sz="4" w:space="0" w:color="auto"/>
            </w:tcBorders>
            <w:vAlign w:val="center"/>
          </w:tcPr>
          <w:p w:rsidR="00FE3264" w:rsidRPr="00FB6C45" w:rsidRDefault="00FE3264" w:rsidP="00D96E90">
            <w:pPr>
              <w:spacing w:line="360" w:lineRule="auto"/>
              <w:jc w:val="center"/>
              <w:rPr>
                <w:rFonts w:ascii="Times New Roman" w:hAnsi="Times New Roman" w:cs="Times New Roman"/>
                <w:bCs/>
                <w:color w:val="000000"/>
                <w:sz w:val="24"/>
                <w:szCs w:val="24"/>
                <w:lang w:val="en-US"/>
              </w:rPr>
            </w:pPr>
            <w:r w:rsidRPr="00FB6C45">
              <w:rPr>
                <w:rFonts w:ascii="Times New Roman" w:hAnsi="Times New Roman" w:cs="Times New Roman"/>
                <w:bCs/>
                <w:color w:val="000000"/>
                <w:sz w:val="24"/>
                <w:szCs w:val="24"/>
                <w:lang w:val="en-US"/>
              </w:rPr>
              <w:lastRenderedPageBreak/>
              <w:t>13</w:t>
            </w:r>
          </w:p>
        </w:tc>
        <w:tc>
          <w:tcPr>
            <w:tcW w:w="535" w:type="pct"/>
            <w:vMerge w:val="restart"/>
            <w:tcBorders>
              <w:top w:val="single" w:sz="4" w:space="0" w:color="auto"/>
              <w:right w:val="single" w:sz="4" w:space="0" w:color="auto"/>
            </w:tcBorders>
            <w:textDirection w:val="btLr"/>
            <w:vAlign w:val="center"/>
          </w:tcPr>
          <w:p w:rsidR="00FE3264" w:rsidRPr="00FE3264" w:rsidRDefault="00FE3264" w:rsidP="00974AA9">
            <w:pPr>
              <w:spacing w:line="360" w:lineRule="auto"/>
              <w:ind w:left="113" w:right="113"/>
              <w:jc w:val="center"/>
              <w:rPr>
                <w:rFonts w:ascii="Times New Roman" w:hAnsi="Times New Roman" w:cs="Times New Roman"/>
                <w:color w:val="000000"/>
                <w:sz w:val="24"/>
                <w:szCs w:val="24"/>
              </w:rPr>
            </w:pPr>
            <w:r>
              <w:rPr>
                <w:rFonts w:ascii="Times New Roman" w:hAnsi="Times New Roman" w:cs="Times New Roman"/>
                <w:color w:val="000000"/>
                <w:sz w:val="24"/>
                <w:szCs w:val="24"/>
              </w:rPr>
              <w:t>Н</w:t>
            </w:r>
            <w:r>
              <w:rPr>
                <w:rFonts w:ascii="Times New Roman" w:hAnsi="Times New Roman" w:cs="Times New Roman"/>
                <w:color w:val="000000"/>
                <w:sz w:val="24"/>
                <w:szCs w:val="24"/>
              </w:rPr>
              <w:t>О</w:t>
            </w:r>
            <w:r>
              <w:rPr>
                <w:rFonts w:ascii="Times New Roman" w:hAnsi="Times New Roman" w:cs="Times New Roman"/>
                <w:color w:val="000000"/>
                <w:sz w:val="24"/>
                <w:szCs w:val="24"/>
              </w:rPr>
              <w:t>ЯБРЬ</w:t>
            </w:r>
          </w:p>
        </w:tc>
        <w:tc>
          <w:tcPr>
            <w:tcW w:w="1777" w:type="pct"/>
            <w:tcBorders>
              <w:top w:val="single" w:sz="4" w:space="0" w:color="auto"/>
              <w:left w:val="single" w:sz="4" w:space="0" w:color="auto"/>
            </w:tcBorders>
            <w:vAlign w:val="center"/>
          </w:tcPr>
          <w:p w:rsidR="00FE3264" w:rsidRPr="00FB6C45" w:rsidRDefault="00FE3264"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Настольная игра</w:t>
            </w:r>
          </w:p>
          <w:p w:rsidR="00FE3264" w:rsidRPr="00FB6C45" w:rsidRDefault="00FE3264"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w:t>
            </w:r>
            <w:proofErr w:type="gramStart"/>
            <w:r w:rsidRPr="00FB6C45">
              <w:rPr>
                <w:rFonts w:ascii="Times New Roman" w:hAnsi="Times New Roman" w:cs="Times New Roman"/>
                <w:color w:val="000000"/>
                <w:sz w:val="24"/>
                <w:szCs w:val="24"/>
              </w:rPr>
              <w:t>Читай</w:t>
            </w:r>
            <w:proofErr w:type="gramEnd"/>
            <w:r w:rsidRPr="00FB6C45">
              <w:rPr>
                <w:rFonts w:ascii="Times New Roman" w:hAnsi="Times New Roman" w:cs="Times New Roman"/>
                <w:color w:val="000000"/>
                <w:sz w:val="24"/>
                <w:szCs w:val="24"/>
              </w:rPr>
              <w:t xml:space="preserve"> хватай»</w:t>
            </w:r>
          </w:p>
        </w:tc>
        <w:tc>
          <w:tcPr>
            <w:tcW w:w="2349" w:type="pct"/>
          </w:tcPr>
          <w:p w:rsidR="00FE3264" w:rsidRPr="00B97478" w:rsidRDefault="00FE3264" w:rsidP="00704457">
            <w:pPr>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t>Знакомство с новой игрой, направленной на развитие внимания, словарного запаса, умения читать</w:t>
            </w:r>
          </w:p>
        </w:tc>
      </w:tr>
      <w:tr w:rsidR="00FE3264" w:rsidRPr="00B97478" w:rsidTr="00B97478">
        <w:tc>
          <w:tcPr>
            <w:tcW w:w="339" w:type="pct"/>
            <w:tcBorders>
              <w:right w:val="single" w:sz="4" w:space="0" w:color="auto"/>
            </w:tcBorders>
            <w:vAlign w:val="center"/>
          </w:tcPr>
          <w:p w:rsidR="00FE3264" w:rsidRPr="00FB6C45" w:rsidRDefault="00FE3264" w:rsidP="00D96E90">
            <w:pPr>
              <w:spacing w:line="360" w:lineRule="auto"/>
              <w:jc w:val="center"/>
              <w:rPr>
                <w:rFonts w:ascii="Times New Roman" w:hAnsi="Times New Roman" w:cs="Times New Roman"/>
                <w:bCs/>
                <w:color w:val="000000"/>
                <w:sz w:val="24"/>
                <w:szCs w:val="24"/>
                <w:lang w:val="en-US"/>
              </w:rPr>
            </w:pPr>
            <w:r w:rsidRPr="00FB6C45">
              <w:rPr>
                <w:rFonts w:ascii="Times New Roman" w:hAnsi="Times New Roman" w:cs="Times New Roman"/>
                <w:bCs/>
                <w:color w:val="000000"/>
                <w:sz w:val="24"/>
                <w:szCs w:val="24"/>
                <w:lang w:val="en-US"/>
              </w:rPr>
              <w:t>14</w:t>
            </w:r>
          </w:p>
        </w:tc>
        <w:tc>
          <w:tcPr>
            <w:tcW w:w="535" w:type="pct"/>
            <w:vMerge/>
            <w:tcBorders>
              <w:right w:val="single" w:sz="4" w:space="0" w:color="auto"/>
            </w:tcBorders>
          </w:tcPr>
          <w:p w:rsidR="00FE3264" w:rsidRPr="00B97478" w:rsidRDefault="00FE3264">
            <w:pPr>
              <w:spacing w:line="360" w:lineRule="auto"/>
              <w:jc w:val="both"/>
              <w:rPr>
                <w:rFonts w:ascii="Times New Roman" w:hAnsi="Times New Roman" w:cs="Times New Roman"/>
                <w:color w:val="000000"/>
                <w:sz w:val="24"/>
                <w:szCs w:val="24"/>
                <w:lang w:val="en-US"/>
              </w:rPr>
            </w:pPr>
          </w:p>
        </w:tc>
        <w:tc>
          <w:tcPr>
            <w:tcW w:w="1777" w:type="pct"/>
            <w:tcBorders>
              <w:left w:val="single" w:sz="4" w:space="0" w:color="auto"/>
            </w:tcBorders>
            <w:vAlign w:val="center"/>
          </w:tcPr>
          <w:p w:rsidR="00FE3264" w:rsidRPr="00FB6C45" w:rsidRDefault="00FE3264" w:rsidP="00B97478">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Настольные игры</w:t>
            </w:r>
          </w:p>
          <w:p w:rsidR="00FE3264" w:rsidRPr="00FB6C45" w:rsidRDefault="00FE3264" w:rsidP="00B97478">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w:t>
            </w:r>
            <w:proofErr w:type="gramStart"/>
            <w:r w:rsidRPr="00FB6C45">
              <w:rPr>
                <w:rFonts w:ascii="Times New Roman" w:hAnsi="Times New Roman" w:cs="Times New Roman"/>
                <w:color w:val="000000"/>
                <w:sz w:val="24"/>
                <w:szCs w:val="24"/>
              </w:rPr>
              <w:t>Читай</w:t>
            </w:r>
            <w:proofErr w:type="gramEnd"/>
            <w:r w:rsidRPr="00FB6C45">
              <w:rPr>
                <w:rFonts w:ascii="Times New Roman" w:hAnsi="Times New Roman" w:cs="Times New Roman"/>
                <w:color w:val="000000"/>
                <w:sz w:val="24"/>
                <w:szCs w:val="24"/>
              </w:rPr>
              <w:t xml:space="preserve"> хватай»</w:t>
            </w:r>
          </w:p>
          <w:p w:rsidR="00FE3264" w:rsidRPr="00FB6C45" w:rsidRDefault="00FE3264" w:rsidP="00B97478">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«Не кисни»</w:t>
            </w:r>
          </w:p>
        </w:tc>
        <w:tc>
          <w:tcPr>
            <w:tcW w:w="2349" w:type="pct"/>
          </w:tcPr>
          <w:p w:rsidR="00FE3264" w:rsidRPr="00B97478" w:rsidRDefault="00FE3264" w:rsidP="00B97478">
            <w:pPr>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t>Развитие внимания, словарного запаса, умения читать.</w:t>
            </w:r>
          </w:p>
          <w:p w:rsidR="00FE3264" w:rsidRPr="00B97478" w:rsidRDefault="00FE3264" w:rsidP="00B97478">
            <w:pPr>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t>Разминка, отвлече</w:t>
            </w:r>
            <w:r w:rsidR="00FB6C45">
              <w:rPr>
                <w:rFonts w:ascii="Times New Roman" w:hAnsi="Times New Roman" w:cs="Times New Roman"/>
                <w:color w:val="000000"/>
                <w:sz w:val="24"/>
                <w:szCs w:val="24"/>
              </w:rPr>
              <w:t>ние</w:t>
            </w:r>
          </w:p>
        </w:tc>
      </w:tr>
      <w:tr w:rsidR="00FE3264" w:rsidRPr="00B97478" w:rsidTr="00B97478">
        <w:tc>
          <w:tcPr>
            <w:tcW w:w="339" w:type="pct"/>
            <w:tcBorders>
              <w:right w:val="single" w:sz="4" w:space="0" w:color="auto"/>
            </w:tcBorders>
            <w:vAlign w:val="center"/>
          </w:tcPr>
          <w:p w:rsidR="00FE3264" w:rsidRPr="00FB6C45" w:rsidRDefault="00FE3264" w:rsidP="00D96E90">
            <w:pPr>
              <w:spacing w:line="360" w:lineRule="auto"/>
              <w:jc w:val="center"/>
              <w:rPr>
                <w:rFonts w:ascii="Times New Roman" w:hAnsi="Times New Roman" w:cs="Times New Roman"/>
                <w:bCs/>
                <w:color w:val="000000"/>
                <w:sz w:val="24"/>
                <w:szCs w:val="24"/>
                <w:lang w:val="en-US"/>
              </w:rPr>
            </w:pPr>
            <w:r w:rsidRPr="00FB6C45">
              <w:rPr>
                <w:rFonts w:ascii="Times New Roman" w:hAnsi="Times New Roman" w:cs="Times New Roman"/>
                <w:bCs/>
                <w:color w:val="000000"/>
                <w:sz w:val="24"/>
                <w:szCs w:val="24"/>
                <w:lang w:val="en-US"/>
              </w:rPr>
              <w:t>15</w:t>
            </w:r>
          </w:p>
        </w:tc>
        <w:tc>
          <w:tcPr>
            <w:tcW w:w="535" w:type="pct"/>
            <w:vMerge/>
            <w:tcBorders>
              <w:right w:val="single" w:sz="4" w:space="0" w:color="auto"/>
            </w:tcBorders>
          </w:tcPr>
          <w:p w:rsidR="00FE3264" w:rsidRPr="00B97478" w:rsidRDefault="00FE3264">
            <w:pPr>
              <w:spacing w:line="360" w:lineRule="auto"/>
              <w:jc w:val="both"/>
              <w:rPr>
                <w:rFonts w:ascii="Times New Roman" w:hAnsi="Times New Roman" w:cs="Times New Roman"/>
                <w:color w:val="000000"/>
                <w:sz w:val="24"/>
                <w:szCs w:val="24"/>
                <w:lang w:val="en-US"/>
              </w:rPr>
            </w:pPr>
          </w:p>
        </w:tc>
        <w:tc>
          <w:tcPr>
            <w:tcW w:w="1777" w:type="pct"/>
            <w:tcBorders>
              <w:left w:val="single" w:sz="4" w:space="0" w:color="auto"/>
            </w:tcBorders>
            <w:vAlign w:val="center"/>
          </w:tcPr>
          <w:p w:rsidR="00FE3264" w:rsidRPr="00FB6C45" w:rsidRDefault="00FE3264"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Настольная игра</w:t>
            </w:r>
          </w:p>
          <w:p w:rsidR="00FE3264" w:rsidRPr="00FB6C45" w:rsidRDefault="00FE3264"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«Мягкий знак»</w:t>
            </w:r>
          </w:p>
        </w:tc>
        <w:tc>
          <w:tcPr>
            <w:tcW w:w="2349" w:type="pct"/>
          </w:tcPr>
          <w:p w:rsidR="00FE3264" w:rsidRPr="00B97478" w:rsidRDefault="00FE3264" w:rsidP="00886860">
            <w:pPr>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t>Знакомство с новой игрой, направленной на развитие внимания, воображения, сл</w:t>
            </w:r>
            <w:r w:rsidRPr="00B97478">
              <w:rPr>
                <w:rFonts w:ascii="Times New Roman" w:hAnsi="Times New Roman" w:cs="Times New Roman"/>
                <w:color w:val="000000"/>
                <w:sz w:val="24"/>
                <w:szCs w:val="24"/>
              </w:rPr>
              <w:t>о</w:t>
            </w:r>
            <w:r w:rsidRPr="00B97478">
              <w:rPr>
                <w:rFonts w:ascii="Times New Roman" w:hAnsi="Times New Roman" w:cs="Times New Roman"/>
                <w:color w:val="000000"/>
                <w:sz w:val="24"/>
                <w:szCs w:val="24"/>
              </w:rPr>
              <w:t>варного запаса</w:t>
            </w:r>
          </w:p>
        </w:tc>
      </w:tr>
      <w:tr w:rsidR="00FE3264" w:rsidRPr="00B97478" w:rsidTr="00B97478">
        <w:tc>
          <w:tcPr>
            <w:tcW w:w="339" w:type="pct"/>
            <w:tcBorders>
              <w:right w:val="single" w:sz="4" w:space="0" w:color="auto"/>
            </w:tcBorders>
            <w:vAlign w:val="center"/>
          </w:tcPr>
          <w:p w:rsidR="00FE3264" w:rsidRPr="00FB6C45" w:rsidRDefault="00FE3264" w:rsidP="00D96E90">
            <w:pPr>
              <w:spacing w:line="360" w:lineRule="auto"/>
              <w:jc w:val="center"/>
              <w:rPr>
                <w:rFonts w:ascii="Times New Roman" w:hAnsi="Times New Roman" w:cs="Times New Roman"/>
                <w:bCs/>
                <w:color w:val="000000"/>
                <w:sz w:val="24"/>
                <w:szCs w:val="24"/>
                <w:lang w:val="en-US"/>
              </w:rPr>
            </w:pPr>
            <w:r w:rsidRPr="00FB6C45">
              <w:rPr>
                <w:rFonts w:ascii="Times New Roman" w:hAnsi="Times New Roman" w:cs="Times New Roman"/>
                <w:bCs/>
                <w:color w:val="000000"/>
                <w:sz w:val="24"/>
                <w:szCs w:val="24"/>
                <w:lang w:val="en-US"/>
              </w:rPr>
              <w:t>16</w:t>
            </w:r>
          </w:p>
        </w:tc>
        <w:tc>
          <w:tcPr>
            <w:tcW w:w="535" w:type="pct"/>
            <w:vMerge/>
            <w:tcBorders>
              <w:right w:val="single" w:sz="4" w:space="0" w:color="auto"/>
            </w:tcBorders>
          </w:tcPr>
          <w:p w:rsidR="00FE3264" w:rsidRPr="00B97478" w:rsidRDefault="00FE3264">
            <w:pPr>
              <w:spacing w:line="360" w:lineRule="auto"/>
              <w:jc w:val="both"/>
              <w:rPr>
                <w:rFonts w:ascii="Times New Roman" w:hAnsi="Times New Roman" w:cs="Times New Roman"/>
                <w:color w:val="000000"/>
                <w:sz w:val="24"/>
                <w:szCs w:val="24"/>
                <w:lang w:val="en-US"/>
              </w:rPr>
            </w:pPr>
          </w:p>
        </w:tc>
        <w:tc>
          <w:tcPr>
            <w:tcW w:w="1777" w:type="pct"/>
            <w:tcBorders>
              <w:left w:val="single" w:sz="4" w:space="0" w:color="auto"/>
            </w:tcBorders>
            <w:vAlign w:val="center"/>
          </w:tcPr>
          <w:p w:rsidR="00FE3264" w:rsidRPr="00FB6C45" w:rsidRDefault="00FE3264" w:rsidP="00B97478">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Настольная игра</w:t>
            </w:r>
          </w:p>
          <w:p w:rsidR="00FE3264" w:rsidRPr="00FB6C45" w:rsidRDefault="00FE3264" w:rsidP="00B97478">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«Мягкий знак»</w:t>
            </w:r>
          </w:p>
        </w:tc>
        <w:tc>
          <w:tcPr>
            <w:tcW w:w="2349" w:type="pct"/>
          </w:tcPr>
          <w:p w:rsidR="00FE3264" w:rsidRPr="00B97478" w:rsidRDefault="00FE3264" w:rsidP="00B97478">
            <w:pPr>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t>Развитие внимания, воображения, слова</w:t>
            </w:r>
            <w:r w:rsidRPr="00B97478">
              <w:rPr>
                <w:rFonts w:ascii="Times New Roman" w:hAnsi="Times New Roman" w:cs="Times New Roman"/>
                <w:color w:val="000000"/>
                <w:sz w:val="24"/>
                <w:szCs w:val="24"/>
              </w:rPr>
              <w:t>р</w:t>
            </w:r>
            <w:r w:rsidRPr="00B97478">
              <w:rPr>
                <w:rFonts w:ascii="Times New Roman" w:hAnsi="Times New Roman" w:cs="Times New Roman"/>
                <w:color w:val="000000"/>
                <w:sz w:val="24"/>
                <w:szCs w:val="24"/>
              </w:rPr>
              <w:t>ного запаса</w:t>
            </w:r>
          </w:p>
        </w:tc>
      </w:tr>
      <w:tr w:rsidR="00FE3264" w:rsidRPr="00B97478" w:rsidTr="00B97478">
        <w:trPr>
          <w:trHeight w:val="483"/>
        </w:trPr>
        <w:tc>
          <w:tcPr>
            <w:tcW w:w="339" w:type="pct"/>
            <w:tcBorders>
              <w:right w:val="single" w:sz="4" w:space="0" w:color="auto"/>
            </w:tcBorders>
            <w:vAlign w:val="center"/>
          </w:tcPr>
          <w:p w:rsidR="00FE3264" w:rsidRPr="00FB6C45" w:rsidRDefault="00FE3264" w:rsidP="00D96E90">
            <w:pPr>
              <w:spacing w:line="360" w:lineRule="auto"/>
              <w:jc w:val="center"/>
              <w:rPr>
                <w:rFonts w:ascii="Times New Roman" w:hAnsi="Times New Roman" w:cs="Times New Roman"/>
                <w:bCs/>
                <w:color w:val="000000"/>
                <w:sz w:val="24"/>
                <w:szCs w:val="24"/>
                <w:lang w:val="en-US"/>
              </w:rPr>
            </w:pPr>
            <w:r w:rsidRPr="00FB6C45">
              <w:rPr>
                <w:rFonts w:ascii="Times New Roman" w:hAnsi="Times New Roman" w:cs="Times New Roman"/>
                <w:bCs/>
                <w:color w:val="000000"/>
                <w:sz w:val="24"/>
                <w:szCs w:val="24"/>
                <w:lang w:val="en-US"/>
              </w:rPr>
              <w:t>17</w:t>
            </w:r>
          </w:p>
        </w:tc>
        <w:tc>
          <w:tcPr>
            <w:tcW w:w="535" w:type="pct"/>
            <w:vMerge/>
            <w:tcBorders>
              <w:right w:val="single" w:sz="4" w:space="0" w:color="auto"/>
            </w:tcBorders>
            <w:textDirection w:val="btLr"/>
          </w:tcPr>
          <w:p w:rsidR="00FE3264" w:rsidRPr="00B97478" w:rsidRDefault="00FE3264">
            <w:pPr>
              <w:spacing w:before="240" w:line="360" w:lineRule="auto"/>
              <w:ind w:left="115" w:right="115"/>
              <w:jc w:val="center"/>
              <w:rPr>
                <w:rFonts w:ascii="Times New Roman" w:hAnsi="Times New Roman" w:cs="Times New Roman"/>
                <w:b/>
                <w:bCs/>
                <w:color w:val="000000"/>
                <w:sz w:val="24"/>
                <w:szCs w:val="24"/>
              </w:rPr>
            </w:pPr>
          </w:p>
        </w:tc>
        <w:tc>
          <w:tcPr>
            <w:tcW w:w="1777" w:type="pct"/>
            <w:tcBorders>
              <w:left w:val="single" w:sz="4" w:space="0" w:color="auto"/>
            </w:tcBorders>
            <w:vAlign w:val="center"/>
          </w:tcPr>
          <w:p w:rsidR="00FE3264" w:rsidRPr="00FB6C45" w:rsidRDefault="00FE3264"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Настольная игра</w:t>
            </w:r>
          </w:p>
          <w:p w:rsidR="00FE3264" w:rsidRPr="00FB6C45" w:rsidRDefault="00FE3264"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w:t>
            </w:r>
            <w:proofErr w:type="spellStart"/>
            <w:r w:rsidRPr="00FB6C45">
              <w:rPr>
                <w:rFonts w:ascii="Times New Roman" w:hAnsi="Times New Roman" w:cs="Times New Roman"/>
                <w:color w:val="000000"/>
                <w:sz w:val="24"/>
                <w:szCs w:val="24"/>
              </w:rPr>
              <w:t>Барабашка</w:t>
            </w:r>
            <w:proofErr w:type="spellEnd"/>
            <w:r w:rsidRPr="00FB6C45">
              <w:rPr>
                <w:rFonts w:ascii="Times New Roman" w:hAnsi="Times New Roman" w:cs="Times New Roman"/>
                <w:color w:val="000000"/>
                <w:sz w:val="24"/>
                <w:szCs w:val="24"/>
              </w:rPr>
              <w:t>»</w:t>
            </w:r>
          </w:p>
        </w:tc>
        <w:tc>
          <w:tcPr>
            <w:tcW w:w="2349" w:type="pct"/>
          </w:tcPr>
          <w:p w:rsidR="00FE3264" w:rsidRPr="00B97478" w:rsidRDefault="00FE3264" w:rsidP="00886860">
            <w:pPr>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t>Знакомство с новой игрой, направленной на развитие внимания, скорости реакции</w:t>
            </w:r>
          </w:p>
        </w:tc>
      </w:tr>
      <w:tr w:rsidR="00FE3264" w:rsidRPr="00B97478" w:rsidTr="00B97478">
        <w:tc>
          <w:tcPr>
            <w:tcW w:w="339" w:type="pct"/>
            <w:tcBorders>
              <w:right w:val="single" w:sz="4" w:space="0" w:color="auto"/>
            </w:tcBorders>
            <w:vAlign w:val="center"/>
          </w:tcPr>
          <w:p w:rsidR="00FE3264" w:rsidRPr="00FB6C45" w:rsidRDefault="00FE3264" w:rsidP="00D96E90">
            <w:pPr>
              <w:spacing w:line="360" w:lineRule="auto"/>
              <w:jc w:val="center"/>
              <w:rPr>
                <w:rFonts w:ascii="Times New Roman" w:hAnsi="Times New Roman" w:cs="Times New Roman"/>
                <w:bCs/>
                <w:color w:val="000000"/>
                <w:sz w:val="24"/>
                <w:szCs w:val="24"/>
                <w:lang w:val="en-US"/>
              </w:rPr>
            </w:pPr>
            <w:r w:rsidRPr="00FB6C45">
              <w:rPr>
                <w:rFonts w:ascii="Times New Roman" w:hAnsi="Times New Roman" w:cs="Times New Roman"/>
                <w:bCs/>
                <w:color w:val="000000"/>
                <w:sz w:val="24"/>
                <w:szCs w:val="24"/>
                <w:lang w:val="en-US"/>
              </w:rPr>
              <w:t>18</w:t>
            </w:r>
          </w:p>
        </w:tc>
        <w:tc>
          <w:tcPr>
            <w:tcW w:w="535" w:type="pct"/>
            <w:vMerge/>
            <w:tcBorders>
              <w:right w:val="single" w:sz="4" w:space="0" w:color="auto"/>
            </w:tcBorders>
          </w:tcPr>
          <w:p w:rsidR="00FE3264" w:rsidRPr="00B97478" w:rsidRDefault="00FE3264">
            <w:pPr>
              <w:spacing w:line="360" w:lineRule="auto"/>
              <w:jc w:val="both"/>
              <w:rPr>
                <w:rFonts w:ascii="Times New Roman" w:hAnsi="Times New Roman" w:cs="Times New Roman"/>
                <w:color w:val="000000"/>
                <w:sz w:val="24"/>
                <w:szCs w:val="24"/>
                <w:lang w:val="en-US"/>
              </w:rPr>
            </w:pPr>
          </w:p>
        </w:tc>
        <w:tc>
          <w:tcPr>
            <w:tcW w:w="1777" w:type="pct"/>
            <w:tcBorders>
              <w:left w:val="single" w:sz="4" w:space="0" w:color="auto"/>
            </w:tcBorders>
            <w:vAlign w:val="center"/>
          </w:tcPr>
          <w:p w:rsidR="00FE3264" w:rsidRPr="00FB6C45" w:rsidRDefault="00FE3264"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 xml:space="preserve">Настольные игры </w:t>
            </w:r>
          </w:p>
          <w:p w:rsidR="00FE3264" w:rsidRPr="00FB6C45" w:rsidRDefault="00FE3264"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w:t>
            </w:r>
            <w:proofErr w:type="spellStart"/>
            <w:r w:rsidRPr="00FB6C45">
              <w:rPr>
                <w:rFonts w:ascii="Times New Roman" w:hAnsi="Times New Roman" w:cs="Times New Roman"/>
                <w:color w:val="000000"/>
                <w:sz w:val="24"/>
                <w:szCs w:val="24"/>
              </w:rPr>
              <w:t>Барабашка</w:t>
            </w:r>
            <w:proofErr w:type="spellEnd"/>
            <w:r w:rsidRPr="00FB6C45">
              <w:rPr>
                <w:rFonts w:ascii="Times New Roman" w:hAnsi="Times New Roman" w:cs="Times New Roman"/>
                <w:color w:val="000000"/>
                <w:sz w:val="24"/>
                <w:szCs w:val="24"/>
              </w:rPr>
              <w:t>»</w:t>
            </w:r>
          </w:p>
          <w:p w:rsidR="00FE3264" w:rsidRPr="00FB6C45" w:rsidRDefault="00FE3264" w:rsidP="00FE3264">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«Быстрые стаканчики»</w:t>
            </w:r>
          </w:p>
        </w:tc>
        <w:tc>
          <w:tcPr>
            <w:tcW w:w="2349" w:type="pct"/>
          </w:tcPr>
          <w:p w:rsidR="00FE3264" w:rsidRPr="00B97478" w:rsidRDefault="00FE3264" w:rsidP="00886860">
            <w:pPr>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t>Развитие внимания, скорости реакции с</w:t>
            </w:r>
            <w:r w:rsidRPr="00B97478">
              <w:rPr>
                <w:rFonts w:ascii="Times New Roman" w:hAnsi="Times New Roman" w:cs="Times New Roman"/>
                <w:color w:val="000000"/>
                <w:sz w:val="24"/>
                <w:szCs w:val="24"/>
              </w:rPr>
              <w:t>а</w:t>
            </w:r>
            <w:r w:rsidRPr="00B97478">
              <w:rPr>
                <w:rFonts w:ascii="Times New Roman" w:hAnsi="Times New Roman" w:cs="Times New Roman"/>
                <w:color w:val="000000"/>
                <w:sz w:val="24"/>
                <w:szCs w:val="24"/>
              </w:rPr>
              <w:t>моконтроля, двигательно-моторной реа</w:t>
            </w:r>
            <w:r w:rsidRPr="00B97478">
              <w:rPr>
                <w:rFonts w:ascii="Times New Roman" w:hAnsi="Times New Roman" w:cs="Times New Roman"/>
                <w:color w:val="000000"/>
                <w:sz w:val="24"/>
                <w:szCs w:val="24"/>
              </w:rPr>
              <w:t>к</w:t>
            </w:r>
            <w:r w:rsidRPr="00B97478">
              <w:rPr>
                <w:rFonts w:ascii="Times New Roman" w:hAnsi="Times New Roman" w:cs="Times New Roman"/>
                <w:color w:val="000000"/>
                <w:sz w:val="24"/>
                <w:szCs w:val="24"/>
              </w:rPr>
              <w:t>ции»</w:t>
            </w:r>
          </w:p>
        </w:tc>
      </w:tr>
      <w:tr w:rsidR="00FE3264" w:rsidRPr="00B97478" w:rsidTr="00B97478">
        <w:tc>
          <w:tcPr>
            <w:tcW w:w="339" w:type="pct"/>
            <w:tcBorders>
              <w:right w:val="single" w:sz="4" w:space="0" w:color="auto"/>
            </w:tcBorders>
            <w:vAlign w:val="center"/>
          </w:tcPr>
          <w:p w:rsidR="00FE3264" w:rsidRPr="00FB6C45" w:rsidRDefault="00FE3264" w:rsidP="00D96E90">
            <w:pPr>
              <w:spacing w:line="360" w:lineRule="auto"/>
              <w:jc w:val="center"/>
              <w:rPr>
                <w:rFonts w:ascii="Times New Roman" w:hAnsi="Times New Roman" w:cs="Times New Roman"/>
                <w:bCs/>
                <w:color w:val="000000"/>
                <w:sz w:val="24"/>
                <w:szCs w:val="24"/>
                <w:lang w:val="en-US"/>
              </w:rPr>
            </w:pPr>
            <w:r w:rsidRPr="00FB6C45">
              <w:rPr>
                <w:rFonts w:ascii="Times New Roman" w:hAnsi="Times New Roman" w:cs="Times New Roman"/>
                <w:bCs/>
                <w:color w:val="000000"/>
                <w:sz w:val="24"/>
                <w:szCs w:val="24"/>
                <w:lang w:val="en-US"/>
              </w:rPr>
              <w:t>19</w:t>
            </w:r>
          </w:p>
        </w:tc>
        <w:tc>
          <w:tcPr>
            <w:tcW w:w="535" w:type="pct"/>
            <w:vMerge/>
            <w:tcBorders>
              <w:right w:val="single" w:sz="4" w:space="0" w:color="auto"/>
            </w:tcBorders>
          </w:tcPr>
          <w:p w:rsidR="00FE3264" w:rsidRPr="00B97478" w:rsidRDefault="00FE3264">
            <w:pPr>
              <w:spacing w:line="360" w:lineRule="auto"/>
              <w:jc w:val="both"/>
              <w:rPr>
                <w:rFonts w:ascii="Times New Roman" w:hAnsi="Times New Roman" w:cs="Times New Roman"/>
                <w:color w:val="000000"/>
                <w:sz w:val="24"/>
                <w:szCs w:val="24"/>
                <w:lang w:val="en-US"/>
              </w:rPr>
            </w:pPr>
          </w:p>
        </w:tc>
        <w:tc>
          <w:tcPr>
            <w:tcW w:w="1777" w:type="pct"/>
            <w:tcBorders>
              <w:left w:val="single" w:sz="4" w:space="0" w:color="auto"/>
            </w:tcBorders>
            <w:vAlign w:val="center"/>
          </w:tcPr>
          <w:p w:rsidR="00FE3264" w:rsidRPr="00FB6C45" w:rsidRDefault="00FE3264"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Настольная игра</w:t>
            </w:r>
          </w:p>
          <w:p w:rsidR="00FE3264" w:rsidRPr="00FB6C45" w:rsidRDefault="00FE3264"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«Мемо»</w:t>
            </w:r>
          </w:p>
        </w:tc>
        <w:tc>
          <w:tcPr>
            <w:tcW w:w="2349" w:type="pct"/>
          </w:tcPr>
          <w:p w:rsidR="00FE3264" w:rsidRPr="00B97478" w:rsidRDefault="00FE3264" w:rsidP="00886860">
            <w:pPr>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t>Знакомство с новой игрой, направленной на развитие памяти, внимания.</w:t>
            </w:r>
          </w:p>
        </w:tc>
      </w:tr>
      <w:tr w:rsidR="00FE3264" w:rsidRPr="00B97478" w:rsidTr="00B97478">
        <w:tc>
          <w:tcPr>
            <w:tcW w:w="339" w:type="pct"/>
            <w:tcBorders>
              <w:right w:val="single" w:sz="4" w:space="0" w:color="auto"/>
            </w:tcBorders>
            <w:vAlign w:val="center"/>
          </w:tcPr>
          <w:p w:rsidR="00FE3264" w:rsidRPr="00FB6C45" w:rsidRDefault="00FE3264" w:rsidP="00D96E90">
            <w:pPr>
              <w:spacing w:line="360" w:lineRule="auto"/>
              <w:jc w:val="center"/>
              <w:rPr>
                <w:rFonts w:ascii="Times New Roman" w:hAnsi="Times New Roman" w:cs="Times New Roman"/>
                <w:bCs/>
                <w:color w:val="000000"/>
                <w:sz w:val="24"/>
                <w:szCs w:val="24"/>
                <w:lang w:val="en-US"/>
              </w:rPr>
            </w:pPr>
            <w:r w:rsidRPr="00FB6C45">
              <w:rPr>
                <w:rFonts w:ascii="Times New Roman" w:hAnsi="Times New Roman" w:cs="Times New Roman"/>
                <w:bCs/>
                <w:color w:val="000000"/>
                <w:sz w:val="24"/>
                <w:szCs w:val="24"/>
                <w:lang w:val="en-US"/>
              </w:rPr>
              <w:t>20</w:t>
            </w:r>
          </w:p>
        </w:tc>
        <w:tc>
          <w:tcPr>
            <w:tcW w:w="535" w:type="pct"/>
            <w:vMerge/>
            <w:tcBorders>
              <w:right w:val="single" w:sz="4" w:space="0" w:color="auto"/>
            </w:tcBorders>
          </w:tcPr>
          <w:p w:rsidR="00FE3264" w:rsidRPr="00B97478" w:rsidRDefault="00FE3264">
            <w:pPr>
              <w:spacing w:line="360" w:lineRule="auto"/>
              <w:jc w:val="both"/>
              <w:rPr>
                <w:rFonts w:ascii="Times New Roman" w:hAnsi="Times New Roman" w:cs="Times New Roman"/>
                <w:color w:val="000000"/>
                <w:sz w:val="24"/>
                <w:szCs w:val="24"/>
                <w:lang w:val="en-US"/>
              </w:rPr>
            </w:pPr>
          </w:p>
        </w:tc>
        <w:tc>
          <w:tcPr>
            <w:tcW w:w="1777" w:type="pct"/>
            <w:tcBorders>
              <w:left w:val="single" w:sz="4" w:space="0" w:color="auto"/>
            </w:tcBorders>
            <w:vAlign w:val="center"/>
          </w:tcPr>
          <w:p w:rsidR="00FE3264" w:rsidRPr="00FB6C45" w:rsidRDefault="00FE3264"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 xml:space="preserve">Настольная игра </w:t>
            </w:r>
          </w:p>
          <w:p w:rsidR="00FE3264" w:rsidRPr="00FB6C45" w:rsidRDefault="00FE3264" w:rsidP="005E332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«Мемо»</w:t>
            </w:r>
          </w:p>
        </w:tc>
        <w:tc>
          <w:tcPr>
            <w:tcW w:w="2349" w:type="pct"/>
          </w:tcPr>
          <w:p w:rsidR="00FE3264" w:rsidRPr="00B97478" w:rsidRDefault="00FE3264" w:rsidP="006061D0">
            <w:pPr>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t>Развитие памяти, внимания</w:t>
            </w:r>
          </w:p>
        </w:tc>
      </w:tr>
      <w:tr w:rsidR="00FE3264" w:rsidRPr="00B97478" w:rsidTr="00FE3264">
        <w:tc>
          <w:tcPr>
            <w:tcW w:w="339" w:type="pct"/>
            <w:tcBorders>
              <w:right w:val="single" w:sz="4" w:space="0" w:color="auto"/>
            </w:tcBorders>
            <w:vAlign w:val="center"/>
          </w:tcPr>
          <w:p w:rsidR="00FE3264" w:rsidRPr="00FB6C45" w:rsidRDefault="00FE3264" w:rsidP="00D96E90">
            <w:pPr>
              <w:spacing w:line="360" w:lineRule="auto"/>
              <w:jc w:val="center"/>
              <w:rPr>
                <w:rFonts w:ascii="Times New Roman" w:hAnsi="Times New Roman" w:cs="Times New Roman"/>
                <w:bCs/>
                <w:color w:val="000000"/>
                <w:sz w:val="24"/>
                <w:szCs w:val="24"/>
                <w:lang w:val="en-US"/>
              </w:rPr>
            </w:pPr>
            <w:r w:rsidRPr="00FB6C45">
              <w:rPr>
                <w:rFonts w:ascii="Times New Roman" w:hAnsi="Times New Roman" w:cs="Times New Roman"/>
                <w:bCs/>
                <w:color w:val="000000"/>
                <w:sz w:val="24"/>
                <w:szCs w:val="24"/>
                <w:lang w:val="en-US"/>
              </w:rPr>
              <w:t>21</w:t>
            </w:r>
          </w:p>
        </w:tc>
        <w:tc>
          <w:tcPr>
            <w:tcW w:w="535" w:type="pct"/>
            <w:vMerge w:val="restart"/>
            <w:tcBorders>
              <w:right w:val="single" w:sz="4" w:space="0" w:color="auto"/>
            </w:tcBorders>
            <w:textDirection w:val="btLr"/>
            <w:vAlign w:val="center"/>
          </w:tcPr>
          <w:p w:rsidR="00FE3264" w:rsidRPr="00FE3264" w:rsidRDefault="00FE3264" w:rsidP="00FE3264">
            <w:pPr>
              <w:spacing w:line="360" w:lineRule="auto"/>
              <w:ind w:left="113" w:right="113"/>
              <w:jc w:val="center"/>
              <w:rPr>
                <w:rFonts w:ascii="Times New Roman" w:hAnsi="Times New Roman" w:cs="Times New Roman"/>
                <w:color w:val="000000"/>
                <w:sz w:val="24"/>
                <w:szCs w:val="24"/>
              </w:rPr>
            </w:pPr>
            <w:r>
              <w:rPr>
                <w:rFonts w:ascii="Times New Roman" w:hAnsi="Times New Roman" w:cs="Times New Roman"/>
                <w:color w:val="000000"/>
                <w:sz w:val="24"/>
                <w:szCs w:val="24"/>
              </w:rPr>
              <w:t>ДЕКАБРЬ</w:t>
            </w:r>
          </w:p>
        </w:tc>
        <w:tc>
          <w:tcPr>
            <w:tcW w:w="1777" w:type="pct"/>
            <w:tcBorders>
              <w:left w:val="single" w:sz="4" w:space="0" w:color="auto"/>
            </w:tcBorders>
            <w:vAlign w:val="center"/>
          </w:tcPr>
          <w:p w:rsidR="00FE3264" w:rsidRPr="00FB6C45" w:rsidRDefault="00FE3264"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 xml:space="preserve">Настольные игры </w:t>
            </w:r>
          </w:p>
          <w:p w:rsidR="00FE3264" w:rsidRPr="00FB6C45" w:rsidRDefault="00FE3264"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«Треугольник и компания»</w:t>
            </w:r>
          </w:p>
          <w:p w:rsidR="00FE3264" w:rsidRPr="00FB6C45" w:rsidRDefault="00FE3264"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«Не кисни»</w:t>
            </w:r>
          </w:p>
        </w:tc>
        <w:tc>
          <w:tcPr>
            <w:tcW w:w="2349" w:type="pct"/>
          </w:tcPr>
          <w:p w:rsidR="00FE3264" w:rsidRPr="00B97478" w:rsidRDefault="00FE3264" w:rsidP="006061D0">
            <w:pPr>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t>Развитие внимания, самоконтроля, двиг</w:t>
            </w:r>
            <w:r w:rsidRPr="00B97478">
              <w:rPr>
                <w:rFonts w:ascii="Times New Roman" w:hAnsi="Times New Roman" w:cs="Times New Roman"/>
                <w:color w:val="000000"/>
                <w:sz w:val="24"/>
                <w:szCs w:val="24"/>
              </w:rPr>
              <w:t>а</w:t>
            </w:r>
            <w:r w:rsidRPr="00B97478">
              <w:rPr>
                <w:rFonts w:ascii="Times New Roman" w:hAnsi="Times New Roman" w:cs="Times New Roman"/>
                <w:color w:val="000000"/>
                <w:sz w:val="24"/>
                <w:szCs w:val="24"/>
              </w:rPr>
              <w:t xml:space="preserve">тельно-моторную реакцию. </w:t>
            </w:r>
          </w:p>
          <w:p w:rsidR="00FE3264" w:rsidRPr="00B97478" w:rsidRDefault="00FE3264" w:rsidP="006061D0">
            <w:pPr>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t>Развитие памяти, внимания и скорости реакции.</w:t>
            </w:r>
          </w:p>
        </w:tc>
      </w:tr>
      <w:tr w:rsidR="00FE3264" w:rsidRPr="00B97478" w:rsidTr="00B97478">
        <w:tc>
          <w:tcPr>
            <w:tcW w:w="339" w:type="pct"/>
            <w:tcBorders>
              <w:right w:val="single" w:sz="4" w:space="0" w:color="auto"/>
            </w:tcBorders>
            <w:vAlign w:val="center"/>
          </w:tcPr>
          <w:p w:rsidR="00FE3264" w:rsidRPr="00FB6C45" w:rsidRDefault="00FE3264" w:rsidP="00D96E90">
            <w:pPr>
              <w:spacing w:line="360" w:lineRule="auto"/>
              <w:jc w:val="center"/>
              <w:rPr>
                <w:rFonts w:ascii="Times New Roman" w:hAnsi="Times New Roman" w:cs="Times New Roman"/>
                <w:bCs/>
                <w:color w:val="000000"/>
                <w:sz w:val="24"/>
                <w:szCs w:val="24"/>
                <w:lang w:val="en-US"/>
              </w:rPr>
            </w:pPr>
            <w:r w:rsidRPr="00FB6C45">
              <w:rPr>
                <w:rFonts w:ascii="Times New Roman" w:hAnsi="Times New Roman" w:cs="Times New Roman"/>
                <w:bCs/>
                <w:color w:val="000000"/>
                <w:sz w:val="24"/>
                <w:szCs w:val="24"/>
                <w:lang w:val="en-US"/>
              </w:rPr>
              <w:t>22</w:t>
            </w:r>
          </w:p>
        </w:tc>
        <w:tc>
          <w:tcPr>
            <w:tcW w:w="535" w:type="pct"/>
            <w:vMerge/>
            <w:tcBorders>
              <w:right w:val="single" w:sz="4" w:space="0" w:color="auto"/>
            </w:tcBorders>
          </w:tcPr>
          <w:p w:rsidR="00FE3264" w:rsidRPr="00B97478" w:rsidRDefault="00FE3264">
            <w:pPr>
              <w:spacing w:line="360" w:lineRule="auto"/>
              <w:jc w:val="both"/>
              <w:rPr>
                <w:rFonts w:ascii="Times New Roman" w:hAnsi="Times New Roman" w:cs="Times New Roman"/>
                <w:color w:val="000000"/>
                <w:sz w:val="24"/>
                <w:szCs w:val="24"/>
                <w:lang w:val="en-US"/>
              </w:rPr>
            </w:pPr>
          </w:p>
        </w:tc>
        <w:tc>
          <w:tcPr>
            <w:tcW w:w="1777" w:type="pct"/>
            <w:tcBorders>
              <w:left w:val="single" w:sz="4" w:space="0" w:color="auto"/>
            </w:tcBorders>
            <w:vAlign w:val="center"/>
          </w:tcPr>
          <w:p w:rsidR="00FE3264" w:rsidRPr="00FB6C45" w:rsidRDefault="00FE3264" w:rsidP="00FE3264">
            <w:pPr>
              <w:spacing w:line="360" w:lineRule="auto"/>
              <w:jc w:val="center"/>
              <w:rPr>
                <w:rFonts w:ascii="Times New Roman" w:hAnsi="Times New Roman" w:cs="Times New Roman"/>
                <w:i/>
                <w:color w:val="000000"/>
                <w:sz w:val="24"/>
                <w:szCs w:val="24"/>
              </w:rPr>
            </w:pPr>
            <w:r w:rsidRPr="00FB6C45">
              <w:rPr>
                <w:rFonts w:ascii="Times New Roman" w:hAnsi="Times New Roman" w:cs="Times New Roman"/>
                <w:i/>
                <w:color w:val="000000"/>
                <w:sz w:val="24"/>
                <w:szCs w:val="24"/>
              </w:rPr>
              <w:t xml:space="preserve">Задание на листе </w:t>
            </w:r>
          </w:p>
          <w:p w:rsidR="00FE3264" w:rsidRPr="004B7DD0" w:rsidRDefault="00FE3264" w:rsidP="00FE3264">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«Найди и разукрась»</w:t>
            </w:r>
          </w:p>
        </w:tc>
        <w:tc>
          <w:tcPr>
            <w:tcW w:w="2349" w:type="pct"/>
          </w:tcPr>
          <w:p w:rsidR="00FE3264" w:rsidRPr="00B97478" w:rsidRDefault="00FE3264" w:rsidP="006061D0">
            <w:pPr>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t>Развитие внимания, графо-моторных навыков</w:t>
            </w:r>
          </w:p>
        </w:tc>
      </w:tr>
      <w:tr w:rsidR="00FE3264" w:rsidRPr="00B97478" w:rsidTr="00B97478">
        <w:tc>
          <w:tcPr>
            <w:tcW w:w="339" w:type="pct"/>
            <w:tcBorders>
              <w:right w:val="single" w:sz="4" w:space="0" w:color="auto"/>
            </w:tcBorders>
            <w:vAlign w:val="center"/>
          </w:tcPr>
          <w:p w:rsidR="00FE3264" w:rsidRPr="00FB6C45" w:rsidRDefault="00FE3264" w:rsidP="00D96E90">
            <w:pPr>
              <w:spacing w:line="360" w:lineRule="auto"/>
              <w:jc w:val="center"/>
              <w:rPr>
                <w:rFonts w:ascii="Times New Roman" w:hAnsi="Times New Roman" w:cs="Times New Roman"/>
                <w:bCs/>
                <w:color w:val="000000"/>
                <w:sz w:val="24"/>
                <w:szCs w:val="24"/>
                <w:lang w:val="en-US"/>
              </w:rPr>
            </w:pPr>
            <w:r w:rsidRPr="00FB6C45">
              <w:rPr>
                <w:rFonts w:ascii="Times New Roman" w:hAnsi="Times New Roman" w:cs="Times New Roman"/>
                <w:bCs/>
                <w:color w:val="000000"/>
                <w:sz w:val="24"/>
                <w:szCs w:val="24"/>
                <w:lang w:val="en-US"/>
              </w:rPr>
              <w:t>23</w:t>
            </w:r>
          </w:p>
        </w:tc>
        <w:tc>
          <w:tcPr>
            <w:tcW w:w="535" w:type="pct"/>
            <w:vMerge/>
            <w:tcBorders>
              <w:right w:val="single" w:sz="4" w:space="0" w:color="auto"/>
            </w:tcBorders>
          </w:tcPr>
          <w:p w:rsidR="00FE3264" w:rsidRPr="00B97478" w:rsidRDefault="00FE3264">
            <w:pPr>
              <w:spacing w:line="360" w:lineRule="auto"/>
              <w:jc w:val="both"/>
              <w:rPr>
                <w:rFonts w:ascii="Times New Roman" w:hAnsi="Times New Roman" w:cs="Times New Roman"/>
                <w:color w:val="000000"/>
                <w:sz w:val="24"/>
                <w:szCs w:val="24"/>
                <w:lang w:val="en-US"/>
              </w:rPr>
            </w:pPr>
          </w:p>
        </w:tc>
        <w:tc>
          <w:tcPr>
            <w:tcW w:w="1777" w:type="pct"/>
            <w:tcBorders>
              <w:left w:val="single" w:sz="4" w:space="0" w:color="auto"/>
            </w:tcBorders>
            <w:vAlign w:val="center"/>
          </w:tcPr>
          <w:p w:rsidR="00FE3264" w:rsidRPr="00FB6C45" w:rsidRDefault="00FE3264" w:rsidP="0088686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 xml:space="preserve">Настольная игра </w:t>
            </w:r>
          </w:p>
          <w:p w:rsidR="00FE3264" w:rsidRPr="00FB6C45" w:rsidRDefault="00FE3264" w:rsidP="0088686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«Спящие королевы»</w:t>
            </w:r>
          </w:p>
        </w:tc>
        <w:tc>
          <w:tcPr>
            <w:tcW w:w="2349" w:type="pct"/>
          </w:tcPr>
          <w:p w:rsidR="00FE3264" w:rsidRPr="00B97478" w:rsidRDefault="00FB6C45" w:rsidP="00886860">
            <w:pPr>
              <w:jc w:val="both"/>
              <w:rPr>
                <w:rFonts w:ascii="Times New Roman" w:hAnsi="Times New Roman" w:cs="Times New Roman"/>
                <w:color w:val="000000"/>
                <w:sz w:val="24"/>
                <w:szCs w:val="24"/>
              </w:rPr>
            </w:pPr>
            <w:r>
              <w:rPr>
                <w:rFonts w:ascii="Times New Roman" w:hAnsi="Times New Roman" w:cs="Times New Roman"/>
                <w:color w:val="000000"/>
                <w:sz w:val="24"/>
                <w:szCs w:val="24"/>
              </w:rPr>
              <w:t>Развитие внимания, памяти, стратегию и элементарные арифметические навыки</w:t>
            </w:r>
          </w:p>
        </w:tc>
      </w:tr>
      <w:tr w:rsidR="00FE3264" w:rsidRPr="00B97478" w:rsidTr="00B97478">
        <w:tc>
          <w:tcPr>
            <w:tcW w:w="339" w:type="pct"/>
            <w:tcBorders>
              <w:right w:val="single" w:sz="4" w:space="0" w:color="auto"/>
            </w:tcBorders>
            <w:vAlign w:val="center"/>
          </w:tcPr>
          <w:p w:rsidR="00FE3264" w:rsidRPr="00FB6C45" w:rsidRDefault="00FE3264" w:rsidP="00D96E90">
            <w:pPr>
              <w:spacing w:line="360" w:lineRule="auto"/>
              <w:jc w:val="center"/>
              <w:rPr>
                <w:rFonts w:ascii="Times New Roman" w:hAnsi="Times New Roman" w:cs="Times New Roman"/>
                <w:bCs/>
                <w:color w:val="000000"/>
                <w:sz w:val="24"/>
                <w:szCs w:val="24"/>
                <w:lang w:val="en-US"/>
              </w:rPr>
            </w:pPr>
            <w:r w:rsidRPr="00FB6C45">
              <w:rPr>
                <w:rFonts w:ascii="Times New Roman" w:hAnsi="Times New Roman" w:cs="Times New Roman"/>
                <w:bCs/>
                <w:color w:val="000000"/>
                <w:sz w:val="24"/>
                <w:szCs w:val="24"/>
                <w:lang w:val="en-US"/>
              </w:rPr>
              <w:t>24</w:t>
            </w:r>
          </w:p>
        </w:tc>
        <w:tc>
          <w:tcPr>
            <w:tcW w:w="535" w:type="pct"/>
            <w:vMerge/>
            <w:tcBorders>
              <w:right w:val="single" w:sz="4" w:space="0" w:color="auto"/>
            </w:tcBorders>
          </w:tcPr>
          <w:p w:rsidR="00FE3264" w:rsidRPr="00B97478" w:rsidRDefault="00FE3264">
            <w:pPr>
              <w:spacing w:line="360" w:lineRule="auto"/>
              <w:jc w:val="both"/>
              <w:rPr>
                <w:rFonts w:ascii="Times New Roman" w:hAnsi="Times New Roman" w:cs="Times New Roman"/>
                <w:color w:val="000000"/>
                <w:sz w:val="24"/>
                <w:szCs w:val="24"/>
                <w:lang w:val="en-US"/>
              </w:rPr>
            </w:pPr>
          </w:p>
        </w:tc>
        <w:tc>
          <w:tcPr>
            <w:tcW w:w="1777" w:type="pct"/>
            <w:tcBorders>
              <w:left w:val="single" w:sz="4" w:space="0" w:color="auto"/>
            </w:tcBorders>
            <w:vAlign w:val="center"/>
          </w:tcPr>
          <w:p w:rsidR="00FE3264" w:rsidRPr="00FB6C45" w:rsidRDefault="00FE3264" w:rsidP="0088686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 xml:space="preserve">Настольная игра </w:t>
            </w:r>
          </w:p>
          <w:p w:rsidR="00FE3264" w:rsidRPr="00FB6C45" w:rsidRDefault="00FE3264" w:rsidP="00886860">
            <w:pPr>
              <w:spacing w:line="360" w:lineRule="auto"/>
              <w:jc w:val="center"/>
              <w:rPr>
                <w:rFonts w:ascii="Times New Roman" w:hAnsi="Times New Roman" w:cs="Times New Roman"/>
                <w:color w:val="000000"/>
                <w:sz w:val="24"/>
                <w:szCs w:val="24"/>
                <w:lang w:val="en-US"/>
              </w:rPr>
            </w:pPr>
            <w:r w:rsidRPr="00FB6C45">
              <w:rPr>
                <w:rFonts w:ascii="Times New Roman" w:hAnsi="Times New Roman" w:cs="Times New Roman"/>
                <w:color w:val="000000"/>
                <w:sz w:val="24"/>
                <w:szCs w:val="24"/>
              </w:rPr>
              <w:t>«Спящие королевы»</w:t>
            </w:r>
          </w:p>
        </w:tc>
        <w:tc>
          <w:tcPr>
            <w:tcW w:w="2349" w:type="pct"/>
          </w:tcPr>
          <w:p w:rsidR="00FE3264" w:rsidRPr="00FB6C45" w:rsidRDefault="00FB6C45" w:rsidP="00FB6C45">
            <w:pPr>
              <w:jc w:val="both"/>
              <w:rPr>
                <w:rFonts w:ascii="Times New Roman" w:hAnsi="Times New Roman" w:cs="Times New Roman"/>
                <w:color w:val="000000"/>
                <w:sz w:val="24"/>
                <w:szCs w:val="24"/>
              </w:rPr>
            </w:pPr>
            <w:r>
              <w:rPr>
                <w:rFonts w:ascii="Times New Roman" w:hAnsi="Times New Roman" w:cs="Times New Roman"/>
                <w:color w:val="000000"/>
                <w:sz w:val="24"/>
                <w:szCs w:val="24"/>
              </w:rPr>
              <w:t>Развитие внимания, памяти, стратегию и элементарные арифметические навыки</w:t>
            </w:r>
          </w:p>
        </w:tc>
      </w:tr>
      <w:tr w:rsidR="00FE3264" w:rsidRPr="00B97478" w:rsidTr="00B97478">
        <w:tc>
          <w:tcPr>
            <w:tcW w:w="339" w:type="pct"/>
            <w:tcBorders>
              <w:right w:val="single" w:sz="4" w:space="0" w:color="auto"/>
            </w:tcBorders>
            <w:vAlign w:val="center"/>
          </w:tcPr>
          <w:p w:rsidR="00FE3264" w:rsidRPr="00FB6C45" w:rsidRDefault="00FE3264" w:rsidP="00D96E90">
            <w:pPr>
              <w:spacing w:line="360" w:lineRule="auto"/>
              <w:jc w:val="center"/>
              <w:rPr>
                <w:rFonts w:ascii="Times New Roman" w:hAnsi="Times New Roman" w:cs="Times New Roman"/>
                <w:bCs/>
                <w:color w:val="000000"/>
                <w:sz w:val="24"/>
                <w:szCs w:val="24"/>
                <w:lang w:val="en-US"/>
              </w:rPr>
            </w:pPr>
            <w:r w:rsidRPr="00FB6C45">
              <w:rPr>
                <w:rFonts w:ascii="Times New Roman" w:hAnsi="Times New Roman" w:cs="Times New Roman"/>
                <w:bCs/>
                <w:color w:val="000000"/>
                <w:sz w:val="24"/>
                <w:szCs w:val="24"/>
                <w:lang w:val="en-US"/>
              </w:rPr>
              <w:t>25</w:t>
            </w:r>
          </w:p>
        </w:tc>
        <w:tc>
          <w:tcPr>
            <w:tcW w:w="535" w:type="pct"/>
            <w:vMerge/>
            <w:tcBorders>
              <w:right w:val="single" w:sz="4" w:space="0" w:color="auto"/>
            </w:tcBorders>
            <w:textDirection w:val="btLr"/>
          </w:tcPr>
          <w:p w:rsidR="00FE3264" w:rsidRPr="00B97478" w:rsidRDefault="00FE3264" w:rsidP="00886860">
            <w:pPr>
              <w:spacing w:before="240" w:line="360" w:lineRule="auto"/>
              <w:ind w:left="115" w:right="115"/>
              <w:jc w:val="center"/>
              <w:rPr>
                <w:rFonts w:ascii="Times New Roman" w:hAnsi="Times New Roman" w:cs="Times New Roman"/>
                <w:b/>
                <w:bCs/>
                <w:color w:val="000000"/>
                <w:sz w:val="24"/>
                <w:szCs w:val="24"/>
              </w:rPr>
            </w:pPr>
          </w:p>
        </w:tc>
        <w:tc>
          <w:tcPr>
            <w:tcW w:w="1777" w:type="pct"/>
            <w:tcBorders>
              <w:left w:val="single" w:sz="4" w:space="0" w:color="auto"/>
            </w:tcBorders>
            <w:vAlign w:val="center"/>
          </w:tcPr>
          <w:p w:rsidR="00FE3264" w:rsidRPr="00FB6C45" w:rsidRDefault="00FE3264"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 xml:space="preserve">Настольная игра </w:t>
            </w:r>
          </w:p>
          <w:p w:rsidR="00FE3264" w:rsidRPr="00FB6C45" w:rsidRDefault="00FE3264"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«Коварный лис»</w:t>
            </w:r>
          </w:p>
        </w:tc>
        <w:tc>
          <w:tcPr>
            <w:tcW w:w="2349" w:type="pct"/>
          </w:tcPr>
          <w:p w:rsidR="00FE3264" w:rsidRPr="00FE3264" w:rsidRDefault="00FE3264" w:rsidP="00FE3264">
            <w:pPr>
              <w:jc w:val="both"/>
              <w:rPr>
                <w:rFonts w:ascii="Times New Roman" w:hAnsi="Times New Roman" w:cs="Times New Roman"/>
                <w:color w:val="000000"/>
                <w:sz w:val="24"/>
                <w:szCs w:val="24"/>
              </w:rPr>
            </w:pPr>
            <w:r>
              <w:rPr>
                <w:rFonts w:ascii="Times New Roman" w:hAnsi="Times New Roman" w:cs="Times New Roman"/>
                <w:color w:val="000000"/>
                <w:sz w:val="24"/>
                <w:szCs w:val="24"/>
              </w:rPr>
              <w:t>Развитие внимания, мышления, памяти,  навыков удержания и выполнения и</w:t>
            </w:r>
            <w:r>
              <w:rPr>
                <w:rFonts w:ascii="Times New Roman" w:hAnsi="Times New Roman" w:cs="Times New Roman"/>
                <w:color w:val="000000"/>
                <w:sz w:val="24"/>
                <w:szCs w:val="24"/>
              </w:rPr>
              <w:t>н</w:t>
            </w:r>
            <w:r>
              <w:rPr>
                <w:rFonts w:ascii="Times New Roman" w:hAnsi="Times New Roman" w:cs="Times New Roman"/>
                <w:color w:val="000000"/>
                <w:sz w:val="24"/>
                <w:szCs w:val="24"/>
              </w:rPr>
              <w:t>струкции</w:t>
            </w:r>
          </w:p>
        </w:tc>
      </w:tr>
      <w:tr w:rsidR="00FE3264" w:rsidRPr="00B97478" w:rsidTr="00B97478">
        <w:tc>
          <w:tcPr>
            <w:tcW w:w="339" w:type="pct"/>
            <w:tcBorders>
              <w:right w:val="single" w:sz="4" w:space="0" w:color="auto"/>
            </w:tcBorders>
            <w:vAlign w:val="center"/>
          </w:tcPr>
          <w:p w:rsidR="00FE3264" w:rsidRPr="00FB6C45" w:rsidRDefault="00FE3264" w:rsidP="00D96E90">
            <w:pPr>
              <w:spacing w:line="360" w:lineRule="auto"/>
              <w:jc w:val="center"/>
              <w:rPr>
                <w:rFonts w:ascii="Times New Roman" w:hAnsi="Times New Roman" w:cs="Times New Roman"/>
                <w:bCs/>
                <w:color w:val="000000"/>
                <w:sz w:val="24"/>
                <w:szCs w:val="24"/>
                <w:lang w:val="en-US"/>
              </w:rPr>
            </w:pPr>
            <w:r w:rsidRPr="00FB6C45">
              <w:rPr>
                <w:rFonts w:ascii="Times New Roman" w:hAnsi="Times New Roman" w:cs="Times New Roman"/>
                <w:bCs/>
                <w:color w:val="000000"/>
                <w:sz w:val="24"/>
                <w:szCs w:val="24"/>
                <w:lang w:val="en-US"/>
              </w:rPr>
              <w:t>26</w:t>
            </w:r>
          </w:p>
        </w:tc>
        <w:tc>
          <w:tcPr>
            <w:tcW w:w="535" w:type="pct"/>
            <w:vMerge/>
            <w:tcBorders>
              <w:right w:val="single" w:sz="4" w:space="0" w:color="auto"/>
            </w:tcBorders>
          </w:tcPr>
          <w:p w:rsidR="00FE3264" w:rsidRPr="00B97478" w:rsidRDefault="00FE3264">
            <w:pPr>
              <w:spacing w:line="360" w:lineRule="auto"/>
              <w:jc w:val="both"/>
              <w:rPr>
                <w:rFonts w:ascii="Times New Roman" w:hAnsi="Times New Roman" w:cs="Times New Roman"/>
                <w:color w:val="000000"/>
                <w:sz w:val="24"/>
                <w:szCs w:val="24"/>
                <w:lang w:val="en-US"/>
              </w:rPr>
            </w:pPr>
          </w:p>
        </w:tc>
        <w:tc>
          <w:tcPr>
            <w:tcW w:w="1777" w:type="pct"/>
            <w:tcBorders>
              <w:left w:val="single" w:sz="4" w:space="0" w:color="auto"/>
            </w:tcBorders>
            <w:vAlign w:val="center"/>
          </w:tcPr>
          <w:p w:rsidR="00FE3264" w:rsidRPr="00FB6C45" w:rsidRDefault="00FE3264"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Настольная игра</w:t>
            </w:r>
          </w:p>
          <w:p w:rsidR="00FE3264" w:rsidRPr="00FB6C45" w:rsidRDefault="00FE3264"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«Коварный лис»</w:t>
            </w:r>
          </w:p>
        </w:tc>
        <w:tc>
          <w:tcPr>
            <w:tcW w:w="2349" w:type="pct"/>
          </w:tcPr>
          <w:p w:rsidR="00FE3264" w:rsidRPr="00FE3264" w:rsidRDefault="00FE3264" w:rsidP="00FE3264">
            <w:pPr>
              <w:jc w:val="both"/>
              <w:rPr>
                <w:rFonts w:ascii="Times New Roman" w:hAnsi="Times New Roman" w:cs="Times New Roman"/>
                <w:color w:val="000000"/>
                <w:sz w:val="24"/>
                <w:szCs w:val="24"/>
              </w:rPr>
            </w:pPr>
            <w:r>
              <w:rPr>
                <w:rFonts w:ascii="Times New Roman" w:hAnsi="Times New Roman" w:cs="Times New Roman"/>
                <w:color w:val="000000"/>
                <w:sz w:val="24"/>
                <w:szCs w:val="24"/>
              </w:rPr>
              <w:t>Развитие внимания, мышления, памяти,  навыков удержания и выполнения и</w:t>
            </w:r>
            <w:r>
              <w:rPr>
                <w:rFonts w:ascii="Times New Roman" w:hAnsi="Times New Roman" w:cs="Times New Roman"/>
                <w:color w:val="000000"/>
                <w:sz w:val="24"/>
                <w:szCs w:val="24"/>
              </w:rPr>
              <w:t>н</w:t>
            </w:r>
            <w:r>
              <w:rPr>
                <w:rFonts w:ascii="Times New Roman" w:hAnsi="Times New Roman" w:cs="Times New Roman"/>
                <w:color w:val="000000"/>
                <w:sz w:val="24"/>
                <w:szCs w:val="24"/>
              </w:rPr>
              <w:t>струкции</w:t>
            </w:r>
          </w:p>
        </w:tc>
      </w:tr>
      <w:tr w:rsidR="00FE3264" w:rsidRPr="00B97478" w:rsidTr="00BE0665">
        <w:tc>
          <w:tcPr>
            <w:tcW w:w="339" w:type="pct"/>
            <w:tcBorders>
              <w:right w:val="single" w:sz="4" w:space="0" w:color="auto"/>
            </w:tcBorders>
            <w:vAlign w:val="center"/>
          </w:tcPr>
          <w:p w:rsidR="00FE3264" w:rsidRPr="00FB6C45" w:rsidRDefault="00FE3264" w:rsidP="00D96E90">
            <w:pPr>
              <w:spacing w:line="360" w:lineRule="auto"/>
              <w:jc w:val="center"/>
              <w:rPr>
                <w:rFonts w:ascii="Times New Roman" w:hAnsi="Times New Roman" w:cs="Times New Roman"/>
                <w:bCs/>
                <w:color w:val="000000"/>
                <w:sz w:val="24"/>
                <w:szCs w:val="24"/>
                <w:lang w:val="en-US"/>
              </w:rPr>
            </w:pPr>
            <w:r w:rsidRPr="00FB6C45">
              <w:rPr>
                <w:rFonts w:ascii="Times New Roman" w:hAnsi="Times New Roman" w:cs="Times New Roman"/>
                <w:bCs/>
                <w:color w:val="000000"/>
                <w:sz w:val="24"/>
                <w:szCs w:val="24"/>
                <w:lang w:val="en-US"/>
              </w:rPr>
              <w:t>27</w:t>
            </w:r>
          </w:p>
        </w:tc>
        <w:tc>
          <w:tcPr>
            <w:tcW w:w="535" w:type="pct"/>
            <w:vMerge w:val="restart"/>
            <w:tcBorders>
              <w:top w:val="nil"/>
              <w:right w:val="single" w:sz="4" w:space="0" w:color="auto"/>
            </w:tcBorders>
            <w:textDirection w:val="btLr"/>
            <w:vAlign w:val="center"/>
          </w:tcPr>
          <w:p w:rsidR="00FE3264" w:rsidRPr="00BE0665" w:rsidRDefault="00BE0665" w:rsidP="00BE0665">
            <w:pPr>
              <w:spacing w:line="360" w:lineRule="auto"/>
              <w:ind w:left="113" w:right="113"/>
              <w:jc w:val="center"/>
              <w:rPr>
                <w:rFonts w:ascii="Times New Roman" w:hAnsi="Times New Roman" w:cs="Times New Roman"/>
                <w:color w:val="000000"/>
                <w:sz w:val="24"/>
                <w:szCs w:val="24"/>
              </w:rPr>
            </w:pPr>
            <w:r>
              <w:rPr>
                <w:rFonts w:ascii="Times New Roman" w:hAnsi="Times New Roman" w:cs="Times New Roman"/>
                <w:color w:val="000000"/>
                <w:sz w:val="24"/>
                <w:szCs w:val="24"/>
              </w:rPr>
              <w:t>ЯНВАРЬ</w:t>
            </w:r>
          </w:p>
        </w:tc>
        <w:tc>
          <w:tcPr>
            <w:tcW w:w="1777" w:type="pct"/>
            <w:tcBorders>
              <w:left w:val="single" w:sz="4" w:space="0" w:color="auto"/>
            </w:tcBorders>
            <w:vAlign w:val="center"/>
          </w:tcPr>
          <w:p w:rsidR="00FE3264" w:rsidRPr="00FB6C45" w:rsidRDefault="00FE3264"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 xml:space="preserve">Настольные игры </w:t>
            </w:r>
          </w:p>
          <w:p w:rsidR="00FE3264" w:rsidRPr="00FB6C45" w:rsidRDefault="00FE3264"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w:t>
            </w:r>
            <w:proofErr w:type="spellStart"/>
            <w:r w:rsidRPr="00FB6C45">
              <w:rPr>
                <w:rFonts w:ascii="Times New Roman" w:hAnsi="Times New Roman" w:cs="Times New Roman"/>
                <w:color w:val="000000"/>
                <w:sz w:val="24"/>
                <w:szCs w:val="24"/>
              </w:rPr>
              <w:t>Барабашка</w:t>
            </w:r>
            <w:proofErr w:type="spellEnd"/>
            <w:r w:rsidRPr="00FB6C45">
              <w:rPr>
                <w:rFonts w:ascii="Times New Roman" w:hAnsi="Times New Roman" w:cs="Times New Roman"/>
                <w:color w:val="000000"/>
                <w:sz w:val="24"/>
                <w:szCs w:val="24"/>
              </w:rPr>
              <w:t>»</w:t>
            </w:r>
          </w:p>
          <w:p w:rsidR="00FE3264" w:rsidRPr="00FB6C45" w:rsidRDefault="00FE3264" w:rsidP="005E332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«Мемо»</w:t>
            </w:r>
          </w:p>
        </w:tc>
        <w:tc>
          <w:tcPr>
            <w:tcW w:w="2349" w:type="pct"/>
          </w:tcPr>
          <w:p w:rsidR="00FE3264" w:rsidRPr="00FB6C45" w:rsidRDefault="00FB6C45" w:rsidP="00FB6C45">
            <w:pPr>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t>Развитие внимания, скорости реакции с</w:t>
            </w:r>
            <w:r w:rsidRPr="00B97478">
              <w:rPr>
                <w:rFonts w:ascii="Times New Roman" w:hAnsi="Times New Roman" w:cs="Times New Roman"/>
                <w:color w:val="000000"/>
                <w:sz w:val="24"/>
                <w:szCs w:val="24"/>
              </w:rPr>
              <w:t>а</w:t>
            </w:r>
            <w:r w:rsidRPr="00B97478">
              <w:rPr>
                <w:rFonts w:ascii="Times New Roman" w:hAnsi="Times New Roman" w:cs="Times New Roman"/>
                <w:color w:val="000000"/>
                <w:sz w:val="24"/>
                <w:szCs w:val="24"/>
              </w:rPr>
              <w:t>моконтроля, двигательно-моторной реа</w:t>
            </w:r>
            <w:r w:rsidRPr="00B97478">
              <w:rPr>
                <w:rFonts w:ascii="Times New Roman" w:hAnsi="Times New Roman" w:cs="Times New Roman"/>
                <w:color w:val="000000"/>
                <w:sz w:val="24"/>
                <w:szCs w:val="24"/>
              </w:rPr>
              <w:t>к</w:t>
            </w:r>
            <w:r w:rsidRPr="00B97478">
              <w:rPr>
                <w:rFonts w:ascii="Times New Roman" w:hAnsi="Times New Roman" w:cs="Times New Roman"/>
                <w:color w:val="000000"/>
                <w:sz w:val="24"/>
                <w:szCs w:val="24"/>
              </w:rPr>
              <w:t>ции»</w:t>
            </w:r>
            <w:r>
              <w:rPr>
                <w:rFonts w:ascii="Times New Roman" w:hAnsi="Times New Roman" w:cs="Times New Roman"/>
                <w:color w:val="000000"/>
                <w:sz w:val="24"/>
                <w:szCs w:val="24"/>
              </w:rPr>
              <w:t>, памяти</w:t>
            </w:r>
          </w:p>
        </w:tc>
      </w:tr>
      <w:tr w:rsidR="00FE3264" w:rsidRPr="00B97478" w:rsidTr="00B97478">
        <w:tc>
          <w:tcPr>
            <w:tcW w:w="339" w:type="pct"/>
            <w:tcBorders>
              <w:right w:val="single" w:sz="4" w:space="0" w:color="auto"/>
            </w:tcBorders>
            <w:vAlign w:val="center"/>
          </w:tcPr>
          <w:p w:rsidR="00FE3264" w:rsidRPr="00FB6C45" w:rsidRDefault="00FE3264" w:rsidP="00D96E90">
            <w:pPr>
              <w:spacing w:line="360" w:lineRule="auto"/>
              <w:jc w:val="center"/>
              <w:rPr>
                <w:rFonts w:ascii="Times New Roman" w:hAnsi="Times New Roman" w:cs="Times New Roman"/>
                <w:bCs/>
                <w:color w:val="000000"/>
                <w:sz w:val="24"/>
                <w:szCs w:val="24"/>
                <w:lang w:val="en-US"/>
              </w:rPr>
            </w:pPr>
            <w:r w:rsidRPr="00FB6C45">
              <w:rPr>
                <w:rFonts w:ascii="Times New Roman" w:hAnsi="Times New Roman" w:cs="Times New Roman"/>
                <w:bCs/>
                <w:color w:val="000000"/>
                <w:sz w:val="24"/>
                <w:szCs w:val="24"/>
                <w:lang w:val="en-US"/>
              </w:rPr>
              <w:t>28</w:t>
            </w:r>
          </w:p>
        </w:tc>
        <w:tc>
          <w:tcPr>
            <w:tcW w:w="535" w:type="pct"/>
            <w:vMerge/>
            <w:tcBorders>
              <w:right w:val="single" w:sz="4" w:space="0" w:color="auto"/>
            </w:tcBorders>
          </w:tcPr>
          <w:p w:rsidR="00FE3264" w:rsidRPr="00B97478" w:rsidRDefault="00FE3264">
            <w:pPr>
              <w:spacing w:line="360" w:lineRule="auto"/>
              <w:jc w:val="both"/>
              <w:rPr>
                <w:rFonts w:ascii="Times New Roman" w:hAnsi="Times New Roman" w:cs="Times New Roman"/>
                <w:color w:val="000000"/>
                <w:sz w:val="24"/>
                <w:szCs w:val="24"/>
                <w:lang w:val="en-US"/>
              </w:rPr>
            </w:pPr>
          </w:p>
        </w:tc>
        <w:tc>
          <w:tcPr>
            <w:tcW w:w="1777" w:type="pct"/>
            <w:tcBorders>
              <w:left w:val="single" w:sz="4" w:space="0" w:color="auto"/>
            </w:tcBorders>
            <w:vAlign w:val="center"/>
          </w:tcPr>
          <w:p w:rsidR="00FE3264" w:rsidRPr="00FB6C45" w:rsidRDefault="00FE3264" w:rsidP="00FE3264">
            <w:pPr>
              <w:spacing w:line="360" w:lineRule="auto"/>
              <w:jc w:val="center"/>
              <w:rPr>
                <w:rFonts w:ascii="Times New Roman" w:hAnsi="Times New Roman" w:cs="Times New Roman"/>
                <w:i/>
                <w:color w:val="000000"/>
                <w:sz w:val="24"/>
                <w:szCs w:val="24"/>
              </w:rPr>
            </w:pPr>
            <w:r w:rsidRPr="00FB6C45">
              <w:rPr>
                <w:rFonts w:ascii="Times New Roman" w:hAnsi="Times New Roman" w:cs="Times New Roman"/>
                <w:i/>
                <w:color w:val="000000"/>
                <w:sz w:val="24"/>
                <w:szCs w:val="24"/>
              </w:rPr>
              <w:t xml:space="preserve">Задание на листе </w:t>
            </w:r>
          </w:p>
          <w:p w:rsidR="00FE3264" w:rsidRPr="004B7DD0" w:rsidRDefault="00FE3264" w:rsidP="00FE3264">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lastRenderedPageBreak/>
              <w:t>«Найди и разукрась»</w:t>
            </w:r>
          </w:p>
        </w:tc>
        <w:tc>
          <w:tcPr>
            <w:tcW w:w="2349" w:type="pct"/>
          </w:tcPr>
          <w:p w:rsidR="00FE3264" w:rsidRPr="00B97478" w:rsidRDefault="00FE3264" w:rsidP="005E3320">
            <w:pPr>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lastRenderedPageBreak/>
              <w:t xml:space="preserve">Развитие внимания, графо-моторных </w:t>
            </w:r>
            <w:r w:rsidRPr="00B97478">
              <w:rPr>
                <w:rFonts w:ascii="Times New Roman" w:hAnsi="Times New Roman" w:cs="Times New Roman"/>
                <w:color w:val="000000"/>
                <w:sz w:val="24"/>
                <w:szCs w:val="24"/>
              </w:rPr>
              <w:lastRenderedPageBreak/>
              <w:t>навыков</w:t>
            </w:r>
          </w:p>
        </w:tc>
      </w:tr>
      <w:tr w:rsidR="00BE0665" w:rsidRPr="00B97478" w:rsidTr="00BE0665">
        <w:tc>
          <w:tcPr>
            <w:tcW w:w="339" w:type="pct"/>
            <w:tcBorders>
              <w:right w:val="single" w:sz="4" w:space="0" w:color="auto"/>
            </w:tcBorders>
            <w:vAlign w:val="center"/>
          </w:tcPr>
          <w:p w:rsidR="00BE0665" w:rsidRPr="00FB6C45" w:rsidRDefault="00BE0665" w:rsidP="00D96E90">
            <w:pPr>
              <w:spacing w:line="360" w:lineRule="auto"/>
              <w:jc w:val="center"/>
              <w:rPr>
                <w:rFonts w:ascii="Times New Roman" w:hAnsi="Times New Roman" w:cs="Times New Roman"/>
                <w:bCs/>
                <w:color w:val="000000"/>
                <w:sz w:val="24"/>
                <w:szCs w:val="24"/>
                <w:lang w:val="en-US"/>
              </w:rPr>
            </w:pPr>
            <w:r w:rsidRPr="00FB6C45">
              <w:rPr>
                <w:rFonts w:ascii="Times New Roman" w:hAnsi="Times New Roman" w:cs="Times New Roman"/>
                <w:bCs/>
                <w:color w:val="000000"/>
                <w:sz w:val="24"/>
                <w:szCs w:val="24"/>
                <w:lang w:val="en-US"/>
              </w:rPr>
              <w:lastRenderedPageBreak/>
              <w:t>29</w:t>
            </w:r>
          </w:p>
        </w:tc>
        <w:tc>
          <w:tcPr>
            <w:tcW w:w="535" w:type="pct"/>
            <w:vMerge w:val="restart"/>
            <w:tcBorders>
              <w:top w:val="nil"/>
              <w:right w:val="single" w:sz="4" w:space="0" w:color="auto"/>
            </w:tcBorders>
            <w:textDirection w:val="btLr"/>
            <w:vAlign w:val="center"/>
          </w:tcPr>
          <w:p w:rsidR="00BE0665" w:rsidRPr="00B97478" w:rsidRDefault="00BE0665" w:rsidP="00BE0665">
            <w:pPr>
              <w:spacing w:line="360" w:lineRule="auto"/>
              <w:ind w:left="113" w:right="113"/>
              <w:jc w:val="center"/>
              <w:rPr>
                <w:rFonts w:ascii="Times New Roman" w:hAnsi="Times New Roman" w:cs="Times New Roman"/>
                <w:color w:val="000000"/>
                <w:sz w:val="24"/>
                <w:szCs w:val="24"/>
                <w:lang w:val="en-US"/>
              </w:rPr>
            </w:pPr>
            <w:r>
              <w:rPr>
                <w:rFonts w:ascii="Times New Roman" w:hAnsi="Times New Roman" w:cs="Times New Roman"/>
                <w:color w:val="000000"/>
                <w:sz w:val="24"/>
                <w:szCs w:val="24"/>
              </w:rPr>
              <w:t>Я</w:t>
            </w:r>
            <w:r>
              <w:rPr>
                <w:rFonts w:ascii="Times New Roman" w:hAnsi="Times New Roman" w:cs="Times New Roman"/>
                <w:color w:val="000000"/>
                <w:sz w:val="24"/>
                <w:szCs w:val="24"/>
              </w:rPr>
              <w:t>Н</w:t>
            </w:r>
            <w:r>
              <w:rPr>
                <w:rFonts w:ascii="Times New Roman" w:hAnsi="Times New Roman" w:cs="Times New Roman"/>
                <w:color w:val="000000"/>
                <w:sz w:val="24"/>
                <w:szCs w:val="24"/>
              </w:rPr>
              <w:t>ВАРЬ</w:t>
            </w:r>
          </w:p>
        </w:tc>
        <w:tc>
          <w:tcPr>
            <w:tcW w:w="1777" w:type="pct"/>
            <w:tcBorders>
              <w:left w:val="single" w:sz="4" w:space="0" w:color="auto"/>
            </w:tcBorders>
            <w:vAlign w:val="center"/>
          </w:tcPr>
          <w:p w:rsidR="00BE0665" w:rsidRPr="00FB6C45" w:rsidRDefault="00BE0665"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Настольная игра</w:t>
            </w:r>
          </w:p>
          <w:p w:rsidR="00BE0665" w:rsidRPr="00FB6C45" w:rsidRDefault="00BE0665"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«Спящие королевы»</w:t>
            </w:r>
          </w:p>
        </w:tc>
        <w:tc>
          <w:tcPr>
            <w:tcW w:w="2349" w:type="pct"/>
          </w:tcPr>
          <w:p w:rsidR="00BE0665" w:rsidRPr="00FB6C45" w:rsidRDefault="00BE0665" w:rsidP="00FB6C45">
            <w:pPr>
              <w:jc w:val="both"/>
              <w:rPr>
                <w:rFonts w:ascii="Times New Roman" w:hAnsi="Times New Roman" w:cs="Times New Roman"/>
                <w:color w:val="000000"/>
                <w:sz w:val="24"/>
                <w:szCs w:val="24"/>
              </w:rPr>
            </w:pPr>
            <w:r>
              <w:rPr>
                <w:rFonts w:ascii="Times New Roman" w:hAnsi="Times New Roman" w:cs="Times New Roman"/>
                <w:color w:val="000000"/>
                <w:sz w:val="24"/>
                <w:szCs w:val="24"/>
              </w:rPr>
              <w:t>Развитие внимания, памяти, стратегию и элементарные арифметические навыки</w:t>
            </w:r>
          </w:p>
        </w:tc>
      </w:tr>
      <w:tr w:rsidR="00BE0665" w:rsidRPr="00B97478" w:rsidTr="00B97478">
        <w:tc>
          <w:tcPr>
            <w:tcW w:w="339" w:type="pct"/>
            <w:tcBorders>
              <w:right w:val="single" w:sz="4" w:space="0" w:color="auto"/>
            </w:tcBorders>
            <w:vAlign w:val="center"/>
          </w:tcPr>
          <w:p w:rsidR="00BE0665" w:rsidRPr="00FB6C45" w:rsidRDefault="00BE0665" w:rsidP="00D96E90">
            <w:pPr>
              <w:spacing w:line="360" w:lineRule="auto"/>
              <w:jc w:val="center"/>
              <w:rPr>
                <w:rFonts w:ascii="Times New Roman" w:hAnsi="Times New Roman" w:cs="Times New Roman"/>
                <w:bCs/>
                <w:color w:val="000000"/>
                <w:sz w:val="24"/>
                <w:szCs w:val="24"/>
                <w:lang w:val="en-US"/>
              </w:rPr>
            </w:pPr>
            <w:r w:rsidRPr="00FB6C45">
              <w:rPr>
                <w:rFonts w:ascii="Times New Roman" w:hAnsi="Times New Roman" w:cs="Times New Roman"/>
                <w:bCs/>
                <w:color w:val="000000"/>
                <w:sz w:val="24"/>
                <w:szCs w:val="24"/>
                <w:lang w:val="en-US"/>
              </w:rPr>
              <w:t>30</w:t>
            </w:r>
          </w:p>
        </w:tc>
        <w:tc>
          <w:tcPr>
            <w:tcW w:w="535" w:type="pct"/>
            <w:vMerge/>
            <w:tcBorders>
              <w:right w:val="single" w:sz="4" w:space="0" w:color="auto"/>
            </w:tcBorders>
          </w:tcPr>
          <w:p w:rsidR="00BE0665" w:rsidRPr="00B97478" w:rsidRDefault="00BE0665">
            <w:pPr>
              <w:spacing w:line="360" w:lineRule="auto"/>
              <w:jc w:val="both"/>
              <w:rPr>
                <w:rFonts w:ascii="Times New Roman" w:hAnsi="Times New Roman" w:cs="Times New Roman"/>
                <w:color w:val="000000"/>
                <w:sz w:val="24"/>
                <w:szCs w:val="24"/>
                <w:lang w:val="en-US"/>
              </w:rPr>
            </w:pPr>
          </w:p>
        </w:tc>
        <w:tc>
          <w:tcPr>
            <w:tcW w:w="1777" w:type="pct"/>
            <w:tcBorders>
              <w:left w:val="single" w:sz="4" w:space="0" w:color="auto"/>
            </w:tcBorders>
            <w:vAlign w:val="center"/>
          </w:tcPr>
          <w:p w:rsidR="00BE0665" w:rsidRPr="00FB6C45" w:rsidRDefault="00BE0665"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 xml:space="preserve">Настольная игра </w:t>
            </w:r>
          </w:p>
          <w:p w:rsidR="00BE0665" w:rsidRPr="00FB6C45" w:rsidRDefault="00BE0665"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«Коварный лис»</w:t>
            </w:r>
          </w:p>
        </w:tc>
        <w:tc>
          <w:tcPr>
            <w:tcW w:w="2349" w:type="pct"/>
          </w:tcPr>
          <w:p w:rsidR="00BE0665" w:rsidRPr="00FE3264" w:rsidRDefault="00BE0665" w:rsidP="00FE3264">
            <w:pPr>
              <w:jc w:val="both"/>
              <w:rPr>
                <w:rFonts w:ascii="Times New Roman" w:hAnsi="Times New Roman" w:cs="Times New Roman"/>
                <w:color w:val="000000"/>
                <w:sz w:val="24"/>
                <w:szCs w:val="24"/>
              </w:rPr>
            </w:pPr>
            <w:r>
              <w:rPr>
                <w:rFonts w:ascii="Times New Roman" w:hAnsi="Times New Roman" w:cs="Times New Roman"/>
                <w:color w:val="000000"/>
                <w:sz w:val="24"/>
                <w:szCs w:val="24"/>
              </w:rPr>
              <w:t>Развитие внимания, мышления, памяти,  навыков удержания и выполнения и</w:t>
            </w:r>
            <w:r>
              <w:rPr>
                <w:rFonts w:ascii="Times New Roman" w:hAnsi="Times New Roman" w:cs="Times New Roman"/>
                <w:color w:val="000000"/>
                <w:sz w:val="24"/>
                <w:szCs w:val="24"/>
              </w:rPr>
              <w:t>н</w:t>
            </w:r>
            <w:r>
              <w:rPr>
                <w:rFonts w:ascii="Times New Roman" w:hAnsi="Times New Roman" w:cs="Times New Roman"/>
                <w:color w:val="000000"/>
                <w:sz w:val="24"/>
                <w:szCs w:val="24"/>
              </w:rPr>
              <w:t>струкции</w:t>
            </w:r>
          </w:p>
        </w:tc>
      </w:tr>
      <w:tr w:rsidR="00BE0665" w:rsidRPr="00B97478" w:rsidTr="00B97478">
        <w:tc>
          <w:tcPr>
            <w:tcW w:w="339" w:type="pct"/>
            <w:tcBorders>
              <w:right w:val="single" w:sz="4" w:space="0" w:color="auto"/>
            </w:tcBorders>
            <w:vAlign w:val="center"/>
          </w:tcPr>
          <w:p w:rsidR="00BE0665" w:rsidRPr="00FB6C45" w:rsidRDefault="00BE0665" w:rsidP="00D96E90">
            <w:pPr>
              <w:spacing w:line="360" w:lineRule="auto"/>
              <w:jc w:val="center"/>
              <w:rPr>
                <w:rFonts w:ascii="Times New Roman" w:hAnsi="Times New Roman" w:cs="Times New Roman"/>
                <w:bCs/>
                <w:color w:val="000000"/>
                <w:sz w:val="24"/>
                <w:szCs w:val="24"/>
                <w:lang w:val="en-US"/>
              </w:rPr>
            </w:pPr>
            <w:r w:rsidRPr="00FB6C45">
              <w:rPr>
                <w:rFonts w:ascii="Times New Roman" w:hAnsi="Times New Roman" w:cs="Times New Roman"/>
                <w:bCs/>
                <w:color w:val="000000"/>
                <w:sz w:val="24"/>
                <w:szCs w:val="24"/>
                <w:lang w:val="en-US"/>
              </w:rPr>
              <w:t>31</w:t>
            </w:r>
          </w:p>
        </w:tc>
        <w:tc>
          <w:tcPr>
            <w:tcW w:w="535" w:type="pct"/>
            <w:vMerge/>
            <w:tcBorders>
              <w:right w:val="single" w:sz="4" w:space="0" w:color="auto"/>
            </w:tcBorders>
          </w:tcPr>
          <w:p w:rsidR="00BE0665" w:rsidRPr="00B97478" w:rsidRDefault="00BE0665">
            <w:pPr>
              <w:spacing w:line="360" w:lineRule="auto"/>
              <w:jc w:val="both"/>
              <w:rPr>
                <w:rFonts w:ascii="Times New Roman" w:hAnsi="Times New Roman" w:cs="Times New Roman"/>
                <w:color w:val="000000"/>
                <w:sz w:val="24"/>
                <w:szCs w:val="24"/>
                <w:lang w:val="en-US"/>
              </w:rPr>
            </w:pPr>
          </w:p>
        </w:tc>
        <w:tc>
          <w:tcPr>
            <w:tcW w:w="1777" w:type="pct"/>
            <w:tcBorders>
              <w:left w:val="single" w:sz="4" w:space="0" w:color="auto"/>
            </w:tcBorders>
            <w:vAlign w:val="center"/>
          </w:tcPr>
          <w:p w:rsidR="00BE0665" w:rsidRPr="00FB6C45" w:rsidRDefault="00BE0665"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Настольная игра</w:t>
            </w:r>
          </w:p>
          <w:p w:rsidR="00BE0665" w:rsidRPr="00FB6C45" w:rsidRDefault="00BE0665"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w:t>
            </w:r>
            <w:proofErr w:type="spellStart"/>
            <w:r w:rsidRPr="00FB6C45">
              <w:rPr>
                <w:rFonts w:ascii="Times New Roman" w:hAnsi="Times New Roman" w:cs="Times New Roman"/>
                <w:color w:val="000000"/>
                <w:sz w:val="24"/>
                <w:szCs w:val="24"/>
              </w:rPr>
              <w:t>Кортекс</w:t>
            </w:r>
            <w:proofErr w:type="spellEnd"/>
            <w:r w:rsidRPr="00FB6C45">
              <w:rPr>
                <w:rFonts w:ascii="Times New Roman" w:hAnsi="Times New Roman" w:cs="Times New Roman"/>
                <w:color w:val="000000"/>
                <w:sz w:val="24"/>
                <w:szCs w:val="24"/>
              </w:rPr>
              <w:t>»</w:t>
            </w:r>
          </w:p>
        </w:tc>
        <w:tc>
          <w:tcPr>
            <w:tcW w:w="2349" w:type="pct"/>
          </w:tcPr>
          <w:p w:rsidR="00BE0665" w:rsidRPr="00FB6C45" w:rsidRDefault="00BE0665" w:rsidP="00BE0665">
            <w:pPr>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Развитие </w:t>
            </w:r>
            <w:r w:rsidRPr="00BE0665">
              <w:rPr>
                <w:rFonts w:ascii="Times New Roman" w:hAnsi="Times New Roman" w:cs="Times New Roman"/>
                <w:color w:val="000000"/>
                <w:sz w:val="24"/>
                <w:szCs w:val="24"/>
              </w:rPr>
              <w:t>памяти, внимания, логики и ус</w:t>
            </w:r>
            <w:r w:rsidRPr="00BE0665">
              <w:rPr>
                <w:rFonts w:ascii="Times New Roman" w:hAnsi="Times New Roman" w:cs="Times New Roman"/>
                <w:color w:val="000000"/>
                <w:sz w:val="24"/>
                <w:szCs w:val="24"/>
              </w:rPr>
              <w:t>т</w:t>
            </w:r>
            <w:r w:rsidRPr="00BE0665">
              <w:rPr>
                <w:rFonts w:ascii="Times New Roman" w:hAnsi="Times New Roman" w:cs="Times New Roman"/>
                <w:color w:val="000000"/>
                <w:sz w:val="24"/>
                <w:szCs w:val="24"/>
              </w:rPr>
              <w:t>ного счёта, мышления, скорости реакции и координации</w:t>
            </w:r>
          </w:p>
        </w:tc>
      </w:tr>
      <w:tr w:rsidR="00BE0665" w:rsidRPr="00B97478" w:rsidTr="00B97478">
        <w:tc>
          <w:tcPr>
            <w:tcW w:w="339" w:type="pct"/>
            <w:tcBorders>
              <w:right w:val="single" w:sz="4" w:space="0" w:color="auto"/>
            </w:tcBorders>
            <w:vAlign w:val="center"/>
          </w:tcPr>
          <w:p w:rsidR="00BE0665" w:rsidRPr="00FB6C45" w:rsidRDefault="00BE0665" w:rsidP="00D96E90">
            <w:pPr>
              <w:spacing w:line="360" w:lineRule="auto"/>
              <w:jc w:val="center"/>
              <w:rPr>
                <w:rFonts w:ascii="Times New Roman" w:hAnsi="Times New Roman" w:cs="Times New Roman"/>
                <w:bCs/>
                <w:color w:val="000000"/>
                <w:sz w:val="24"/>
                <w:szCs w:val="24"/>
                <w:lang w:val="en-US"/>
              </w:rPr>
            </w:pPr>
            <w:r w:rsidRPr="00FB6C45">
              <w:rPr>
                <w:rFonts w:ascii="Times New Roman" w:hAnsi="Times New Roman" w:cs="Times New Roman"/>
                <w:bCs/>
                <w:color w:val="000000"/>
                <w:sz w:val="24"/>
                <w:szCs w:val="24"/>
                <w:lang w:val="en-US"/>
              </w:rPr>
              <w:t>32</w:t>
            </w:r>
          </w:p>
        </w:tc>
        <w:tc>
          <w:tcPr>
            <w:tcW w:w="535" w:type="pct"/>
            <w:vMerge/>
            <w:tcBorders>
              <w:right w:val="single" w:sz="4" w:space="0" w:color="auto"/>
            </w:tcBorders>
            <w:textDirection w:val="btLr"/>
          </w:tcPr>
          <w:p w:rsidR="00BE0665" w:rsidRPr="00B97478" w:rsidRDefault="00BE0665" w:rsidP="006061D0">
            <w:pPr>
              <w:spacing w:before="240" w:line="360" w:lineRule="auto"/>
              <w:ind w:left="115" w:right="115"/>
              <w:jc w:val="center"/>
              <w:rPr>
                <w:rFonts w:ascii="Times New Roman" w:hAnsi="Times New Roman" w:cs="Times New Roman"/>
                <w:b/>
                <w:bCs/>
                <w:color w:val="000000"/>
                <w:sz w:val="24"/>
                <w:szCs w:val="24"/>
              </w:rPr>
            </w:pPr>
          </w:p>
        </w:tc>
        <w:tc>
          <w:tcPr>
            <w:tcW w:w="1777" w:type="pct"/>
            <w:tcBorders>
              <w:left w:val="single" w:sz="4" w:space="0" w:color="auto"/>
            </w:tcBorders>
            <w:vAlign w:val="center"/>
          </w:tcPr>
          <w:p w:rsidR="00BE0665" w:rsidRPr="00FB6C45" w:rsidRDefault="00BE0665"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 xml:space="preserve">Настольная игра </w:t>
            </w:r>
          </w:p>
          <w:p w:rsidR="00BE0665" w:rsidRPr="00FB6C45" w:rsidRDefault="00BE0665"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w:t>
            </w:r>
            <w:proofErr w:type="spellStart"/>
            <w:r w:rsidRPr="00FB6C45">
              <w:rPr>
                <w:rFonts w:ascii="Times New Roman" w:hAnsi="Times New Roman" w:cs="Times New Roman"/>
                <w:color w:val="000000"/>
                <w:sz w:val="24"/>
                <w:szCs w:val="24"/>
              </w:rPr>
              <w:t>Кортекс</w:t>
            </w:r>
            <w:proofErr w:type="spellEnd"/>
            <w:r w:rsidRPr="00FB6C45">
              <w:rPr>
                <w:rFonts w:ascii="Times New Roman" w:hAnsi="Times New Roman" w:cs="Times New Roman"/>
                <w:color w:val="000000"/>
                <w:sz w:val="24"/>
                <w:szCs w:val="24"/>
              </w:rPr>
              <w:t>»</w:t>
            </w:r>
          </w:p>
        </w:tc>
        <w:tc>
          <w:tcPr>
            <w:tcW w:w="2349" w:type="pct"/>
          </w:tcPr>
          <w:p w:rsidR="00BE0665" w:rsidRPr="00BE0665" w:rsidRDefault="00BE0665" w:rsidP="00BE0665">
            <w:pPr>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Развитие </w:t>
            </w:r>
            <w:r w:rsidRPr="00BE0665">
              <w:rPr>
                <w:rFonts w:ascii="Times New Roman" w:hAnsi="Times New Roman" w:cs="Times New Roman"/>
                <w:color w:val="000000"/>
                <w:sz w:val="24"/>
                <w:szCs w:val="24"/>
              </w:rPr>
              <w:t>памяти, внимания, логики и ус</w:t>
            </w:r>
            <w:r w:rsidRPr="00BE0665">
              <w:rPr>
                <w:rFonts w:ascii="Times New Roman" w:hAnsi="Times New Roman" w:cs="Times New Roman"/>
                <w:color w:val="000000"/>
                <w:sz w:val="24"/>
                <w:szCs w:val="24"/>
              </w:rPr>
              <w:t>т</w:t>
            </w:r>
            <w:r w:rsidRPr="00BE0665">
              <w:rPr>
                <w:rFonts w:ascii="Times New Roman" w:hAnsi="Times New Roman" w:cs="Times New Roman"/>
                <w:color w:val="000000"/>
                <w:sz w:val="24"/>
                <w:szCs w:val="24"/>
              </w:rPr>
              <w:t>ного счёта, мышления, скорости реакции и координации</w:t>
            </w:r>
          </w:p>
        </w:tc>
      </w:tr>
      <w:tr w:rsidR="00BE0665" w:rsidRPr="00B97478" w:rsidTr="00B97478">
        <w:tc>
          <w:tcPr>
            <w:tcW w:w="339" w:type="pct"/>
            <w:tcBorders>
              <w:right w:val="single" w:sz="4" w:space="0" w:color="auto"/>
            </w:tcBorders>
            <w:vAlign w:val="center"/>
          </w:tcPr>
          <w:p w:rsidR="00BE0665" w:rsidRPr="00FB6C45" w:rsidRDefault="00BE0665" w:rsidP="00D96E90">
            <w:pPr>
              <w:spacing w:line="360" w:lineRule="auto"/>
              <w:jc w:val="center"/>
              <w:rPr>
                <w:rFonts w:ascii="Times New Roman" w:hAnsi="Times New Roman" w:cs="Times New Roman"/>
                <w:bCs/>
                <w:color w:val="000000"/>
                <w:sz w:val="24"/>
                <w:szCs w:val="24"/>
                <w:lang w:val="en-US"/>
              </w:rPr>
            </w:pPr>
            <w:r w:rsidRPr="00FB6C45">
              <w:rPr>
                <w:rFonts w:ascii="Times New Roman" w:hAnsi="Times New Roman" w:cs="Times New Roman"/>
                <w:bCs/>
                <w:color w:val="000000"/>
                <w:sz w:val="24"/>
                <w:szCs w:val="24"/>
                <w:lang w:val="en-US"/>
              </w:rPr>
              <w:t>33</w:t>
            </w:r>
          </w:p>
        </w:tc>
        <w:tc>
          <w:tcPr>
            <w:tcW w:w="535" w:type="pct"/>
            <w:vMerge/>
            <w:tcBorders>
              <w:right w:val="single" w:sz="4" w:space="0" w:color="auto"/>
            </w:tcBorders>
            <w:textDirection w:val="btLr"/>
          </w:tcPr>
          <w:p w:rsidR="00BE0665" w:rsidRPr="00B97478" w:rsidRDefault="00BE0665" w:rsidP="006061D0">
            <w:pPr>
              <w:spacing w:before="240" w:line="360" w:lineRule="auto"/>
              <w:ind w:left="115" w:right="115"/>
              <w:jc w:val="center"/>
              <w:rPr>
                <w:rFonts w:ascii="Times New Roman" w:hAnsi="Times New Roman" w:cs="Times New Roman"/>
                <w:b/>
                <w:bCs/>
                <w:color w:val="000000"/>
                <w:sz w:val="24"/>
                <w:szCs w:val="24"/>
              </w:rPr>
            </w:pPr>
          </w:p>
        </w:tc>
        <w:tc>
          <w:tcPr>
            <w:tcW w:w="1777" w:type="pct"/>
            <w:tcBorders>
              <w:left w:val="single" w:sz="4" w:space="0" w:color="auto"/>
            </w:tcBorders>
            <w:vAlign w:val="center"/>
          </w:tcPr>
          <w:p w:rsidR="00BE0665" w:rsidRPr="00FB6C45" w:rsidRDefault="00BE0665"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 xml:space="preserve">Настольная игра </w:t>
            </w:r>
          </w:p>
          <w:p w:rsidR="00BE0665" w:rsidRPr="00FB6C45" w:rsidRDefault="00BE0665"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w:t>
            </w:r>
            <w:proofErr w:type="spellStart"/>
            <w:r w:rsidRPr="00FB6C45">
              <w:rPr>
                <w:rFonts w:ascii="Times New Roman" w:hAnsi="Times New Roman" w:cs="Times New Roman"/>
                <w:color w:val="000000"/>
                <w:sz w:val="24"/>
                <w:szCs w:val="24"/>
              </w:rPr>
              <w:t>Фефекты</w:t>
            </w:r>
            <w:proofErr w:type="spellEnd"/>
            <w:r w:rsidRPr="00FB6C45">
              <w:rPr>
                <w:rFonts w:ascii="Times New Roman" w:hAnsi="Times New Roman" w:cs="Times New Roman"/>
                <w:color w:val="000000"/>
                <w:sz w:val="24"/>
                <w:szCs w:val="24"/>
              </w:rPr>
              <w:t xml:space="preserve"> фикции»</w:t>
            </w:r>
          </w:p>
        </w:tc>
        <w:tc>
          <w:tcPr>
            <w:tcW w:w="2349" w:type="pct"/>
          </w:tcPr>
          <w:p w:rsidR="00BE0665" w:rsidRPr="00BE0665" w:rsidRDefault="00BE0665" w:rsidP="00BE0665">
            <w:pPr>
              <w:jc w:val="both"/>
              <w:rPr>
                <w:rFonts w:ascii="Times New Roman" w:hAnsi="Times New Roman" w:cs="Times New Roman"/>
                <w:color w:val="000000"/>
                <w:sz w:val="24"/>
                <w:szCs w:val="24"/>
              </w:rPr>
            </w:pPr>
            <w:r>
              <w:rPr>
                <w:rFonts w:ascii="Times New Roman" w:hAnsi="Times New Roman" w:cs="Times New Roman"/>
                <w:color w:val="000000"/>
                <w:sz w:val="24"/>
                <w:szCs w:val="24"/>
              </w:rPr>
              <w:t>Развитие речи, внимания, мелкой мотор</w:t>
            </w:r>
            <w:r>
              <w:rPr>
                <w:rFonts w:ascii="Times New Roman" w:hAnsi="Times New Roman" w:cs="Times New Roman"/>
                <w:color w:val="000000"/>
                <w:sz w:val="24"/>
                <w:szCs w:val="24"/>
              </w:rPr>
              <w:t>и</w:t>
            </w:r>
            <w:r>
              <w:rPr>
                <w:rFonts w:ascii="Times New Roman" w:hAnsi="Times New Roman" w:cs="Times New Roman"/>
                <w:color w:val="000000"/>
                <w:sz w:val="24"/>
                <w:szCs w:val="24"/>
              </w:rPr>
              <w:t>ки, воображения</w:t>
            </w:r>
          </w:p>
        </w:tc>
      </w:tr>
      <w:tr w:rsidR="00BE0665" w:rsidRPr="00B97478" w:rsidTr="00B97478">
        <w:tc>
          <w:tcPr>
            <w:tcW w:w="339" w:type="pct"/>
            <w:tcBorders>
              <w:right w:val="single" w:sz="4" w:space="0" w:color="auto"/>
            </w:tcBorders>
            <w:vAlign w:val="center"/>
          </w:tcPr>
          <w:p w:rsidR="00BE0665" w:rsidRPr="00FB6C45" w:rsidRDefault="00BE0665" w:rsidP="00D96E90">
            <w:pPr>
              <w:spacing w:line="360" w:lineRule="auto"/>
              <w:jc w:val="center"/>
              <w:rPr>
                <w:rFonts w:ascii="Times New Roman" w:hAnsi="Times New Roman" w:cs="Times New Roman"/>
                <w:bCs/>
                <w:color w:val="000000"/>
                <w:sz w:val="24"/>
                <w:szCs w:val="24"/>
                <w:lang w:val="en-US"/>
              </w:rPr>
            </w:pPr>
            <w:r w:rsidRPr="00FB6C45">
              <w:rPr>
                <w:rFonts w:ascii="Times New Roman" w:hAnsi="Times New Roman" w:cs="Times New Roman"/>
                <w:bCs/>
                <w:color w:val="000000"/>
                <w:sz w:val="24"/>
                <w:szCs w:val="24"/>
                <w:lang w:val="en-US"/>
              </w:rPr>
              <w:t>34</w:t>
            </w:r>
          </w:p>
        </w:tc>
        <w:tc>
          <w:tcPr>
            <w:tcW w:w="535" w:type="pct"/>
            <w:vMerge w:val="restart"/>
            <w:tcBorders>
              <w:right w:val="single" w:sz="4" w:space="0" w:color="auto"/>
            </w:tcBorders>
            <w:textDirection w:val="btLr"/>
          </w:tcPr>
          <w:p w:rsidR="00BE0665" w:rsidRPr="00BE0665" w:rsidRDefault="00BE0665" w:rsidP="006061D0">
            <w:pPr>
              <w:spacing w:before="240" w:line="360" w:lineRule="auto"/>
              <w:ind w:left="115" w:right="115"/>
              <w:jc w:val="center"/>
              <w:rPr>
                <w:rFonts w:ascii="Times New Roman" w:hAnsi="Times New Roman" w:cs="Times New Roman"/>
                <w:bCs/>
                <w:color w:val="000000"/>
                <w:sz w:val="24"/>
                <w:szCs w:val="24"/>
              </w:rPr>
            </w:pPr>
            <w:r w:rsidRPr="00BE0665">
              <w:rPr>
                <w:rFonts w:ascii="Times New Roman" w:hAnsi="Times New Roman" w:cs="Times New Roman"/>
                <w:bCs/>
                <w:color w:val="000000"/>
                <w:sz w:val="24"/>
                <w:szCs w:val="24"/>
              </w:rPr>
              <w:t>ФЕВРАЛЬ</w:t>
            </w:r>
          </w:p>
        </w:tc>
        <w:tc>
          <w:tcPr>
            <w:tcW w:w="1777" w:type="pct"/>
            <w:tcBorders>
              <w:left w:val="single" w:sz="4" w:space="0" w:color="auto"/>
            </w:tcBorders>
            <w:vAlign w:val="center"/>
          </w:tcPr>
          <w:p w:rsidR="00BE0665" w:rsidRPr="00FB6C45" w:rsidRDefault="00BE0665"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 xml:space="preserve">Настольная игра </w:t>
            </w:r>
          </w:p>
          <w:p w:rsidR="00BE0665" w:rsidRPr="00FB6C45" w:rsidRDefault="00BE0665"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w:t>
            </w:r>
            <w:proofErr w:type="spellStart"/>
            <w:r w:rsidRPr="00FB6C45">
              <w:rPr>
                <w:rFonts w:ascii="Times New Roman" w:hAnsi="Times New Roman" w:cs="Times New Roman"/>
                <w:color w:val="000000"/>
                <w:sz w:val="24"/>
                <w:szCs w:val="24"/>
              </w:rPr>
              <w:t>Фефекты</w:t>
            </w:r>
            <w:proofErr w:type="spellEnd"/>
            <w:r w:rsidRPr="00FB6C45">
              <w:rPr>
                <w:rFonts w:ascii="Times New Roman" w:hAnsi="Times New Roman" w:cs="Times New Roman"/>
                <w:color w:val="000000"/>
                <w:sz w:val="24"/>
                <w:szCs w:val="24"/>
              </w:rPr>
              <w:t xml:space="preserve"> фикции»</w:t>
            </w:r>
          </w:p>
        </w:tc>
        <w:tc>
          <w:tcPr>
            <w:tcW w:w="2349" w:type="pct"/>
          </w:tcPr>
          <w:p w:rsidR="00BE0665" w:rsidRPr="00BE0665" w:rsidRDefault="00BE0665" w:rsidP="00BE0665">
            <w:pPr>
              <w:jc w:val="both"/>
              <w:rPr>
                <w:rFonts w:ascii="Times New Roman" w:hAnsi="Times New Roman" w:cs="Times New Roman"/>
                <w:color w:val="000000"/>
                <w:sz w:val="24"/>
                <w:szCs w:val="24"/>
              </w:rPr>
            </w:pPr>
            <w:r>
              <w:rPr>
                <w:rFonts w:ascii="Times New Roman" w:hAnsi="Times New Roman" w:cs="Times New Roman"/>
                <w:color w:val="000000"/>
                <w:sz w:val="24"/>
                <w:szCs w:val="24"/>
              </w:rPr>
              <w:t>Развитие речи, внимания, мелкой мотор</w:t>
            </w:r>
            <w:r>
              <w:rPr>
                <w:rFonts w:ascii="Times New Roman" w:hAnsi="Times New Roman" w:cs="Times New Roman"/>
                <w:color w:val="000000"/>
                <w:sz w:val="24"/>
                <w:szCs w:val="24"/>
              </w:rPr>
              <w:t>и</w:t>
            </w:r>
            <w:r>
              <w:rPr>
                <w:rFonts w:ascii="Times New Roman" w:hAnsi="Times New Roman" w:cs="Times New Roman"/>
                <w:color w:val="000000"/>
                <w:sz w:val="24"/>
                <w:szCs w:val="24"/>
              </w:rPr>
              <w:t>ки, воображения</w:t>
            </w:r>
          </w:p>
        </w:tc>
      </w:tr>
      <w:tr w:rsidR="00BE0665" w:rsidRPr="00B97478" w:rsidTr="00B97478">
        <w:tc>
          <w:tcPr>
            <w:tcW w:w="339" w:type="pct"/>
            <w:tcBorders>
              <w:right w:val="single" w:sz="4" w:space="0" w:color="auto"/>
            </w:tcBorders>
            <w:vAlign w:val="center"/>
          </w:tcPr>
          <w:p w:rsidR="00BE0665" w:rsidRPr="00FB6C45" w:rsidRDefault="00BE0665" w:rsidP="00D96E90">
            <w:pPr>
              <w:spacing w:line="360" w:lineRule="auto"/>
              <w:jc w:val="center"/>
              <w:rPr>
                <w:rFonts w:ascii="Times New Roman" w:hAnsi="Times New Roman" w:cs="Times New Roman"/>
                <w:bCs/>
                <w:color w:val="000000"/>
                <w:sz w:val="24"/>
                <w:szCs w:val="24"/>
                <w:lang w:val="en-US"/>
              </w:rPr>
            </w:pPr>
            <w:r w:rsidRPr="00FB6C45">
              <w:rPr>
                <w:rFonts w:ascii="Times New Roman" w:hAnsi="Times New Roman" w:cs="Times New Roman"/>
                <w:bCs/>
                <w:color w:val="000000"/>
                <w:sz w:val="24"/>
                <w:szCs w:val="24"/>
                <w:lang w:val="en-US"/>
              </w:rPr>
              <w:t>35</w:t>
            </w:r>
          </w:p>
        </w:tc>
        <w:tc>
          <w:tcPr>
            <w:tcW w:w="535" w:type="pct"/>
            <w:vMerge/>
            <w:tcBorders>
              <w:right w:val="single" w:sz="4" w:space="0" w:color="auto"/>
            </w:tcBorders>
            <w:textDirection w:val="btLr"/>
          </w:tcPr>
          <w:p w:rsidR="00BE0665" w:rsidRPr="00B97478" w:rsidRDefault="00BE0665" w:rsidP="006061D0">
            <w:pPr>
              <w:spacing w:before="240" w:line="360" w:lineRule="auto"/>
              <w:ind w:left="115" w:right="115"/>
              <w:jc w:val="center"/>
              <w:rPr>
                <w:rFonts w:ascii="Times New Roman" w:hAnsi="Times New Roman" w:cs="Times New Roman"/>
                <w:b/>
                <w:bCs/>
                <w:color w:val="000000"/>
                <w:sz w:val="24"/>
                <w:szCs w:val="24"/>
              </w:rPr>
            </w:pPr>
          </w:p>
        </w:tc>
        <w:tc>
          <w:tcPr>
            <w:tcW w:w="1777" w:type="pct"/>
            <w:tcBorders>
              <w:left w:val="single" w:sz="4" w:space="0" w:color="auto"/>
            </w:tcBorders>
            <w:vAlign w:val="center"/>
          </w:tcPr>
          <w:p w:rsidR="00BE0665" w:rsidRPr="00FB6C45" w:rsidRDefault="00BE0665" w:rsidP="00FE3264">
            <w:pPr>
              <w:spacing w:line="360" w:lineRule="auto"/>
              <w:jc w:val="center"/>
              <w:rPr>
                <w:rFonts w:ascii="Times New Roman" w:hAnsi="Times New Roman" w:cs="Times New Roman"/>
                <w:i/>
                <w:color w:val="000000"/>
                <w:sz w:val="24"/>
                <w:szCs w:val="24"/>
              </w:rPr>
            </w:pPr>
            <w:r w:rsidRPr="00FB6C45">
              <w:rPr>
                <w:rFonts w:ascii="Times New Roman" w:hAnsi="Times New Roman" w:cs="Times New Roman"/>
                <w:i/>
                <w:color w:val="000000"/>
                <w:sz w:val="24"/>
                <w:szCs w:val="24"/>
              </w:rPr>
              <w:t xml:space="preserve">Задание на листе </w:t>
            </w:r>
          </w:p>
          <w:p w:rsidR="00BE0665" w:rsidRPr="00FB6C45" w:rsidRDefault="00BE0665" w:rsidP="00FE3264">
            <w:pPr>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«Найди и разукрась»</w:t>
            </w:r>
          </w:p>
        </w:tc>
        <w:tc>
          <w:tcPr>
            <w:tcW w:w="2349" w:type="pct"/>
          </w:tcPr>
          <w:p w:rsidR="00BE0665" w:rsidRPr="00B97478" w:rsidRDefault="00BE0665" w:rsidP="009B3F2A">
            <w:pPr>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t>Развитие внимания, графо-моторных навыков</w:t>
            </w:r>
          </w:p>
        </w:tc>
      </w:tr>
      <w:tr w:rsidR="00BE0665" w:rsidRPr="00B97478" w:rsidTr="00B97478">
        <w:tc>
          <w:tcPr>
            <w:tcW w:w="339" w:type="pct"/>
            <w:tcBorders>
              <w:right w:val="single" w:sz="4" w:space="0" w:color="auto"/>
            </w:tcBorders>
            <w:vAlign w:val="center"/>
          </w:tcPr>
          <w:p w:rsidR="00BE0665" w:rsidRPr="00FB6C45" w:rsidRDefault="00BE0665" w:rsidP="00D96E90">
            <w:pPr>
              <w:spacing w:line="360" w:lineRule="auto"/>
              <w:jc w:val="center"/>
              <w:rPr>
                <w:rFonts w:ascii="Times New Roman" w:hAnsi="Times New Roman" w:cs="Times New Roman"/>
                <w:bCs/>
                <w:color w:val="000000"/>
                <w:sz w:val="24"/>
                <w:szCs w:val="24"/>
                <w:lang w:val="en-US"/>
              </w:rPr>
            </w:pPr>
            <w:r w:rsidRPr="00FB6C45">
              <w:rPr>
                <w:rFonts w:ascii="Times New Roman" w:hAnsi="Times New Roman" w:cs="Times New Roman"/>
                <w:bCs/>
                <w:color w:val="000000"/>
                <w:sz w:val="24"/>
                <w:szCs w:val="24"/>
                <w:lang w:val="en-US"/>
              </w:rPr>
              <w:t>36</w:t>
            </w:r>
          </w:p>
        </w:tc>
        <w:tc>
          <w:tcPr>
            <w:tcW w:w="535" w:type="pct"/>
            <w:vMerge/>
            <w:tcBorders>
              <w:right w:val="single" w:sz="4" w:space="0" w:color="auto"/>
            </w:tcBorders>
            <w:textDirection w:val="btLr"/>
          </w:tcPr>
          <w:p w:rsidR="00BE0665" w:rsidRPr="00B97478" w:rsidRDefault="00BE0665" w:rsidP="006061D0">
            <w:pPr>
              <w:spacing w:before="240" w:line="360" w:lineRule="auto"/>
              <w:ind w:left="115" w:right="115"/>
              <w:jc w:val="center"/>
              <w:rPr>
                <w:rFonts w:ascii="Times New Roman" w:hAnsi="Times New Roman" w:cs="Times New Roman"/>
                <w:b/>
                <w:bCs/>
                <w:color w:val="000000"/>
                <w:sz w:val="24"/>
                <w:szCs w:val="24"/>
              </w:rPr>
            </w:pPr>
          </w:p>
        </w:tc>
        <w:tc>
          <w:tcPr>
            <w:tcW w:w="1777" w:type="pct"/>
            <w:tcBorders>
              <w:left w:val="single" w:sz="4" w:space="0" w:color="auto"/>
            </w:tcBorders>
            <w:vAlign w:val="center"/>
          </w:tcPr>
          <w:p w:rsidR="00BE0665" w:rsidRPr="00FB6C45" w:rsidRDefault="00BE0665"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Настольные игры</w:t>
            </w:r>
          </w:p>
          <w:p w:rsidR="00BE0665" w:rsidRPr="00FB6C45" w:rsidRDefault="00BE0665"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«Мягкий знак»</w:t>
            </w:r>
          </w:p>
          <w:p w:rsidR="00BE0665" w:rsidRPr="00FB6C45" w:rsidRDefault="00BE0665" w:rsidP="00D96E90">
            <w:pPr>
              <w:spacing w:line="36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w:t>
            </w:r>
            <w:proofErr w:type="spellStart"/>
            <w:r>
              <w:rPr>
                <w:rFonts w:ascii="Times New Roman" w:hAnsi="Times New Roman" w:cs="Times New Roman"/>
                <w:color w:val="000000"/>
                <w:sz w:val="24"/>
                <w:szCs w:val="24"/>
              </w:rPr>
              <w:t>Доббль</w:t>
            </w:r>
            <w:proofErr w:type="spellEnd"/>
            <w:r>
              <w:rPr>
                <w:rFonts w:ascii="Times New Roman" w:hAnsi="Times New Roman" w:cs="Times New Roman"/>
                <w:color w:val="000000"/>
                <w:sz w:val="24"/>
                <w:szCs w:val="24"/>
              </w:rPr>
              <w:t>»</w:t>
            </w:r>
          </w:p>
        </w:tc>
        <w:tc>
          <w:tcPr>
            <w:tcW w:w="2349" w:type="pct"/>
          </w:tcPr>
          <w:p w:rsidR="00BE0665" w:rsidRPr="00B97478" w:rsidRDefault="00BE0665" w:rsidP="00FB6C45">
            <w:pPr>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t>Развитие внимания, воображения, слова</w:t>
            </w:r>
            <w:r w:rsidRPr="00B97478">
              <w:rPr>
                <w:rFonts w:ascii="Times New Roman" w:hAnsi="Times New Roman" w:cs="Times New Roman"/>
                <w:color w:val="000000"/>
                <w:sz w:val="24"/>
                <w:szCs w:val="24"/>
              </w:rPr>
              <w:t>р</w:t>
            </w:r>
            <w:r w:rsidRPr="00B97478">
              <w:rPr>
                <w:rFonts w:ascii="Times New Roman" w:hAnsi="Times New Roman" w:cs="Times New Roman"/>
                <w:color w:val="000000"/>
                <w:sz w:val="24"/>
                <w:szCs w:val="24"/>
              </w:rPr>
              <w:t>ного запаса</w:t>
            </w:r>
            <w:r>
              <w:rPr>
                <w:rFonts w:ascii="Times New Roman" w:hAnsi="Times New Roman" w:cs="Times New Roman"/>
                <w:color w:val="000000"/>
                <w:sz w:val="24"/>
                <w:szCs w:val="24"/>
              </w:rPr>
              <w:t>, скорости реакции</w:t>
            </w:r>
          </w:p>
        </w:tc>
      </w:tr>
      <w:tr w:rsidR="00BE0665" w:rsidRPr="00B97478" w:rsidTr="00B97478">
        <w:tc>
          <w:tcPr>
            <w:tcW w:w="339" w:type="pct"/>
            <w:tcBorders>
              <w:right w:val="single" w:sz="4" w:space="0" w:color="auto"/>
            </w:tcBorders>
            <w:vAlign w:val="center"/>
          </w:tcPr>
          <w:p w:rsidR="00BE0665" w:rsidRPr="00FB6C45" w:rsidRDefault="00BE0665" w:rsidP="00D96E90">
            <w:pPr>
              <w:spacing w:line="360" w:lineRule="auto"/>
              <w:jc w:val="center"/>
              <w:rPr>
                <w:rFonts w:ascii="Times New Roman" w:hAnsi="Times New Roman" w:cs="Times New Roman"/>
                <w:bCs/>
                <w:color w:val="000000"/>
                <w:sz w:val="24"/>
                <w:szCs w:val="24"/>
                <w:lang w:val="en-US"/>
              </w:rPr>
            </w:pPr>
            <w:r w:rsidRPr="00FB6C45">
              <w:rPr>
                <w:rFonts w:ascii="Times New Roman" w:hAnsi="Times New Roman" w:cs="Times New Roman"/>
                <w:bCs/>
                <w:color w:val="000000"/>
                <w:sz w:val="24"/>
                <w:szCs w:val="24"/>
                <w:lang w:val="en-US"/>
              </w:rPr>
              <w:t>37</w:t>
            </w:r>
          </w:p>
        </w:tc>
        <w:tc>
          <w:tcPr>
            <w:tcW w:w="535" w:type="pct"/>
            <w:vMerge/>
            <w:tcBorders>
              <w:right w:val="single" w:sz="4" w:space="0" w:color="auto"/>
            </w:tcBorders>
            <w:textDirection w:val="btLr"/>
          </w:tcPr>
          <w:p w:rsidR="00BE0665" w:rsidRPr="00B97478" w:rsidRDefault="00BE0665" w:rsidP="006061D0">
            <w:pPr>
              <w:spacing w:before="240" w:line="360" w:lineRule="auto"/>
              <w:ind w:left="115" w:right="115"/>
              <w:jc w:val="center"/>
              <w:rPr>
                <w:rFonts w:ascii="Times New Roman" w:hAnsi="Times New Roman" w:cs="Times New Roman"/>
                <w:b/>
                <w:bCs/>
                <w:color w:val="000000"/>
                <w:sz w:val="24"/>
                <w:szCs w:val="24"/>
              </w:rPr>
            </w:pPr>
          </w:p>
        </w:tc>
        <w:tc>
          <w:tcPr>
            <w:tcW w:w="1777" w:type="pct"/>
            <w:tcBorders>
              <w:left w:val="single" w:sz="4" w:space="0" w:color="auto"/>
            </w:tcBorders>
            <w:vAlign w:val="center"/>
          </w:tcPr>
          <w:p w:rsidR="00BE0665" w:rsidRPr="00FB6C45" w:rsidRDefault="00BE0665"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 xml:space="preserve">Настольная игра </w:t>
            </w:r>
          </w:p>
          <w:p w:rsidR="00BE0665" w:rsidRPr="00FB6C45" w:rsidRDefault="00BE0665"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w:t>
            </w:r>
            <w:proofErr w:type="spellStart"/>
            <w:r w:rsidRPr="00FB6C45">
              <w:rPr>
                <w:rFonts w:ascii="Times New Roman" w:hAnsi="Times New Roman" w:cs="Times New Roman"/>
                <w:color w:val="000000"/>
                <w:sz w:val="24"/>
                <w:szCs w:val="24"/>
              </w:rPr>
              <w:t>Фефекты</w:t>
            </w:r>
            <w:proofErr w:type="spellEnd"/>
            <w:r w:rsidRPr="00FB6C45">
              <w:rPr>
                <w:rFonts w:ascii="Times New Roman" w:hAnsi="Times New Roman" w:cs="Times New Roman"/>
                <w:color w:val="000000"/>
                <w:sz w:val="24"/>
                <w:szCs w:val="24"/>
              </w:rPr>
              <w:t xml:space="preserve"> фикции»</w:t>
            </w:r>
          </w:p>
        </w:tc>
        <w:tc>
          <w:tcPr>
            <w:tcW w:w="2349" w:type="pct"/>
          </w:tcPr>
          <w:p w:rsidR="00BE0665" w:rsidRPr="00BE0665" w:rsidRDefault="00BE0665" w:rsidP="00BE0665">
            <w:pPr>
              <w:jc w:val="both"/>
              <w:rPr>
                <w:rFonts w:ascii="Times New Roman" w:hAnsi="Times New Roman" w:cs="Times New Roman"/>
                <w:color w:val="000000"/>
                <w:sz w:val="24"/>
                <w:szCs w:val="24"/>
              </w:rPr>
            </w:pPr>
            <w:r>
              <w:rPr>
                <w:rFonts w:ascii="Times New Roman" w:hAnsi="Times New Roman" w:cs="Times New Roman"/>
                <w:color w:val="000000"/>
                <w:sz w:val="24"/>
                <w:szCs w:val="24"/>
              </w:rPr>
              <w:t>Развитие речи, внимания, мелкой мотор</w:t>
            </w:r>
            <w:r>
              <w:rPr>
                <w:rFonts w:ascii="Times New Roman" w:hAnsi="Times New Roman" w:cs="Times New Roman"/>
                <w:color w:val="000000"/>
                <w:sz w:val="24"/>
                <w:szCs w:val="24"/>
              </w:rPr>
              <w:t>и</w:t>
            </w:r>
            <w:r>
              <w:rPr>
                <w:rFonts w:ascii="Times New Roman" w:hAnsi="Times New Roman" w:cs="Times New Roman"/>
                <w:color w:val="000000"/>
                <w:sz w:val="24"/>
                <w:szCs w:val="24"/>
              </w:rPr>
              <w:t>ки, воображения</w:t>
            </w:r>
          </w:p>
        </w:tc>
      </w:tr>
      <w:tr w:rsidR="00BE0665" w:rsidRPr="00B97478" w:rsidTr="00B97478">
        <w:tc>
          <w:tcPr>
            <w:tcW w:w="339" w:type="pct"/>
            <w:tcBorders>
              <w:right w:val="single" w:sz="4" w:space="0" w:color="auto"/>
            </w:tcBorders>
            <w:vAlign w:val="center"/>
          </w:tcPr>
          <w:p w:rsidR="00BE0665" w:rsidRPr="00FB6C45" w:rsidRDefault="00BE0665" w:rsidP="00D96E90">
            <w:pPr>
              <w:spacing w:line="360" w:lineRule="auto"/>
              <w:jc w:val="center"/>
              <w:rPr>
                <w:rFonts w:ascii="Times New Roman" w:hAnsi="Times New Roman" w:cs="Times New Roman"/>
                <w:bCs/>
                <w:color w:val="000000"/>
                <w:sz w:val="24"/>
                <w:szCs w:val="24"/>
                <w:lang w:val="en-US"/>
              </w:rPr>
            </w:pPr>
            <w:r w:rsidRPr="00FB6C45">
              <w:rPr>
                <w:rFonts w:ascii="Times New Roman" w:hAnsi="Times New Roman" w:cs="Times New Roman"/>
                <w:bCs/>
                <w:color w:val="000000"/>
                <w:sz w:val="24"/>
                <w:szCs w:val="24"/>
                <w:lang w:val="en-US"/>
              </w:rPr>
              <w:t>38</w:t>
            </w:r>
          </w:p>
        </w:tc>
        <w:tc>
          <w:tcPr>
            <w:tcW w:w="535" w:type="pct"/>
            <w:vMerge/>
            <w:tcBorders>
              <w:right w:val="single" w:sz="4" w:space="0" w:color="auto"/>
            </w:tcBorders>
            <w:textDirection w:val="btLr"/>
          </w:tcPr>
          <w:p w:rsidR="00BE0665" w:rsidRPr="00B97478" w:rsidRDefault="00BE0665" w:rsidP="006061D0">
            <w:pPr>
              <w:spacing w:before="240" w:line="360" w:lineRule="auto"/>
              <w:ind w:left="115" w:right="115"/>
              <w:jc w:val="center"/>
              <w:rPr>
                <w:rFonts w:ascii="Times New Roman" w:hAnsi="Times New Roman" w:cs="Times New Roman"/>
                <w:b/>
                <w:bCs/>
                <w:color w:val="000000"/>
                <w:sz w:val="24"/>
                <w:szCs w:val="24"/>
              </w:rPr>
            </w:pPr>
          </w:p>
        </w:tc>
        <w:tc>
          <w:tcPr>
            <w:tcW w:w="1777" w:type="pct"/>
            <w:tcBorders>
              <w:left w:val="single" w:sz="4" w:space="0" w:color="auto"/>
            </w:tcBorders>
            <w:vAlign w:val="center"/>
          </w:tcPr>
          <w:p w:rsidR="00BE0665" w:rsidRPr="00FB6C45" w:rsidRDefault="00BE0665"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Настольные игры</w:t>
            </w:r>
          </w:p>
          <w:p w:rsidR="00BE0665" w:rsidRPr="00FB6C45" w:rsidRDefault="00BE0665"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«Веселые матрешки»</w:t>
            </w:r>
          </w:p>
          <w:p w:rsidR="00BE0665" w:rsidRPr="00FB6C45" w:rsidRDefault="00BE0665"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«Не кисни»</w:t>
            </w:r>
          </w:p>
        </w:tc>
        <w:tc>
          <w:tcPr>
            <w:tcW w:w="2349" w:type="pct"/>
          </w:tcPr>
          <w:p w:rsidR="00BE0665" w:rsidRPr="00B97478" w:rsidRDefault="00BE0665" w:rsidP="00FB6C45">
            <w:pPr>
              <w:jc w:val="both"/>
              <w:rPr>
                <w:rFonts w:ascii="Times New Roman" w:hAnsi="Times New Roman" w:cs="Times New Roman"/>
                <w:color w:val="000000"/>
                <w:sz w:val="24"/>
                <w:szCs w:val="24"/>
              </w:rPr>
            </w:pPr>
            <w:r>
              <w:rPr>
                <w:rFonts w:ascii="Times New Roman" w:hAnsi="Times New Roman" w:cs="Times New Roman"/>
                <w:color w:val="000000"/>
                <w:sz w:val="24"/>
                <w:szCs w:val="24"/>
              </w:rPr>
              <w:t>Развитие памяти, внимания, словарного запаса, воображения</w:t>
            </w:r>
          </w:p>
        </w:tc>
      </w:tr>
      <w:tr w:rsidR="00BE0665" w:rsidRPr="00B97478" w:rsidTr="00B97478">
        <w:tc>
          <w:tcPr>
            <w:tcW w:w="339" w:type="pct"/>
            <w:tcBorders>
              <w:right w:val="single" w:sz="4" w:space="0" w:color="auto"/>
            </w:tcBorders>
            <w:vAlign w:val="center"/>
          </w:tcPr>
          <w:p w:rsidR="00BE0665" w:rsidRPr="00FB6C45" w:rsidRDefault="00BE0665" w:rsidP="00D96E90">
            <w:pPr>
              <w:spacing w:line="360" w:lineRule="auto"/>
              <w:jc w:val="center"/>
              <w:rPr>
                <w:rFonts w:ascii="Times New Roman" w:hAnsi="Times New Roman" w:cs="Times New Roman"/>
                <w:bCs/>
                <w:color w:val="000000"/>
                <w:sz w:val="24"/>
                <w:szCs w:val="24"/>
                <w:lang w:val="en-US"/>
              </w:rPr>
            </w:pPr>
            <w:r w:rsidRPr="00FB6C45">
              <w:rPr>
                <w:rFonts w:ascii="Times New Roman" w:hAnsi="Times New Roman" w:cs="Times New Roman"/>
                <w:bCs/>
                <w:color w:val="000000"/>
                <w:sz w:val="24"/>
                <w:szCs w:val="24"/>
                <w:lang w:val="en-US"/>
              </w:rPr>
              <w:t>39</w:t>
            </w:r>
          </w:p>
        </w:tc>
        <w:tc>
          <w:tcPr>
            <w:tcW w:w="535" w:type="pct"/>
            <w:vMerge/>
            <w:tcBorders>
              <w:right w:val="single" w:sz="4" w:space="0" w:color="auto"/>
            </w:tcBorders>
            <w:textDirection w:val="btLr"/>
          </w:tcPr>
          <w:p w:rsidR="00BE0665" w:rsidRPr="00B97478" w:rsidRDefault="00BE0665" w:rsidP="006061D0">
            <w:pPr>
              <w:spacing w:before="240" w:line="360" w:lineRule="auto"/>
              <w:ind w:left="115" w:right="115"/>
              <w:jc w:val="center"/>
              <w:rPr>
                <w:rFonts w:ascii="Times New Roman" w:hAnsi="Times New Roman" w:cs="Times New Roman"/>
                <w:b/>
                <w:bCs/>
                <w:color w:val="000000"/>
                <w:sz w:val="24"/>
                <w:szCs w:val="24"/>
              </w:rPr>
            </w:pPr>
          </w:p>
        </w:tc>
        <w:tc>
          <w:tcPr>
            <w:tcW w:w="1777" w:type="pct"/>
            <w:tcBorders>
              <w:left w:val="single" w:sz="4" w:space="0" w:color="auto"/>
            </w:tcBorders>
            <w:vAlign w:val="center"/>
          </w:tcPr>
          <w:p w:rsidR="00BE0665" w:rsidRPr="00FB6C45" w:rsidRDefault="00BE0665" w:rsidP="00FE3264">
            <w:pPr>
              <w:spacing w:line="360" w:lineRule="auto"/>
              <w:jc w:val="center"/>
              <w:rPr>
                <w:rFonts w:ascii="Times New Roman" w:hAnsi="Times New Roman" w:cs="Times New Roman"/>
                <w:i/>
                <w:color w:val="000000"/>
                <w:sz w:val="24"/>
                <w:szCs w:val="24"/>
              </w:rPr>
            </w:pPr>
            <w:r w:rsidRPr="00FB6C45">
              <w:rPr>
                <w:rFonts w:ascii="Times New Roman" w:hAnsi="Times New Roman" w:cs="Times New Roman"/>
                <w:i/>
                <w:color w:val="000000"/>
                <w:sz w:val="24"/>
                <w:szCs w:val="24"/>
              </w:rPr>
              <w:t xml:space="preserve">Задание на листе </w:t>
            </w:r>
          </w:p>
          <w:p w:rsidR="00BE0665" w:rsidRPr="00FB6C45" w:rsidRDefault="00BE0665" w:rsidP="00FE3264">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«Найди и разукрась»</w:t>
            </w:r>
          </w:p>
        </w:tc>
        <w:tc>
          <w:tcPr>
            <w:tcW w:w="2349" w:type="pct"/>
          </w:tcPr>
          <w:p w:rsidR="00BE0665" w:rsidRPr="00B97478" w:rsidRDefault="00BE0665" w:rsidP="00AB585E">
            <w:pPr>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t>Развитие внимания, графо-моторных навыков</w:t>
            </w:r>
          </w:p>
        </w:tc>
      </w:tr>
      <w:tr w:rsidR="00BE0665" w:rsidRPr="00B97478" w:rsidTr="00B97478">
        <w:tc>
          <w:tcPr>
            <w:tcW w:w="339" w:type="pct"/>
            <w:tcBorders>
              <w:right w:val="single" w:sz="4" w:space="0" w:color="auto"/>
            </w:tcBorders>
            <w:vAlign w:val="center"/>
          </w:tcPr>
          <w:p w:rsidR="00BE0665" w:rsidRPr="00FB6C45" w:rsidRDefault="00BE0665" w:rsidP="00D96E90">
            <w:pPr>
              <w:spacing w:line="360" w:lineRule="auto"/>
              <w:jc w:val="center"/>
              <w:rPr>
                <w:rFonts w:ascii="Times New Roman" w:hAnsi="Times New Roman" w:cs="Times New Roman"/>
                <w:bCs/>
                <w:color w:val="000000"/>
                <w:sz w:val="24"/>
                <w:szCs w:val="24"/>
                <w:lang w:val="en-US"/>
              </w:rPr>
            </w:pPr>
            <w:r w:rsidRPr="00FB6C45">
              <w:rPr>
                <w:rFonts w:ascii="Times New Roman" w:hAnsi="Times New Roman" w:cs="Times New Roman"/>
                <w:bCs/>
                <w:color w:val="000000"/>
                <w:sz w:val="24"/>
                <w:szCs w:val="24"/>
                <w:lang w:val="en-US"/>
              </w:rPr>
              <w:t>40</w:t>
            </w:r>
          </w:p>
        </w:tc>
        <w:tc>
          <w:tcPr>
            <w:tcW w:w="535" w:type="pct"/>
            <w:vMerge/>
            <w:tcBorders>
              <w:right w:val="single" w:sz="4" w:space="0" w:color="auto"/>
            </w:tcBorders>
            <w:textDirection w:val="btLr"/>
          </w:tcPr>
          <w:p w:rsidR="00BE0665" w:rsidRPr="00B97478" w:rsidRDefault="00BE0665" w:rsidP="006061D0">
            <w:pPr>
              <w:spacing w:before="240" w:line="360" w:lineRule="auto"/>
              <w:ind w:left="115" w:right="115"/>
              <w:jc w:val="center"/>
              <w:rPr>
                <w:rFonts w:ascii="Times New Roman" w:hAnsi="Times New Roman" w:cs="Times New Roman"/>
                <w:b/>
                <w:bCs/>
                <w:color w:val="000000"/>
                <w:sz w:val="24"/>
                <w:szCs w:val="24"/>
              </w:rPr>
            </w:pPr>
          </w:p>
        </w:tc>
        <w:tc>
          <w:tcPr>
            <w:tcW w:w="1777" w:type="pct"/>
            <w:tcBorders>
              <w:left w:val="single" w:sz="4" w:space="0" w:color="auto"/>
            </w:tcBorders>
            <w:vAlign w:val="center"/>
          </w:tcPr>
          <w:p w:rsidR="00BE0665" w:rsidRPr="00FB6C45" w:rsidRDefault="00BE0665" w:rsidP="00F63676">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 xml:space="preserve">Настольная игра </w:t>
            </w:r>
          </w:p>
          <w:p w:rsidR="00BE0665" w:rsidRPr="00FB6C45" w:rsidRDefault="00BE0665" w:rsidP="00F63676">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w:t>
            </w:r>
            <w:proofErr w:type="spellStart"/>
            <w:r w:rsidRPr="00FB6C45">
              <w:rPr>
                <w:rFonts w:ascii="Times New Roman" w:hAnsi="Times New Roman" w:cs="Times New Roman"/>
                <w:color w:val="000000"/>
                <w:sz w:val="24"/>
                <w:szCs w:val="24"/>
              </w:rPr>
              <w:t>Кортекс</w:t>
            </w:r>
            <w:proofErr w:type="spellEnd"/>
            <w:r w:rsidRPr="00FB6C45">
              <w:rPr>
                <w:rFonts w:ascii="Times New Roman" w:hAnsi="Times New Roman" w:cs="Times New Roman"/>
                <w:color w:val="000000"/>
                <w:sz w:val="24"/>
                <w:szCs w:val="24"/>
              </w:rPr>
              <w:t>»</w:t>
            </w:r>
          </w:p>
        </w:tc>
        <w:tc>
          <w:tcPr>
            <w:tcW w:w="2349" w:type="pct"/>
          </w:tcPr>
          <w:p w:rsidR="00BE0665" w:rsidRPr="00BE0665" w:rsidRDefault="00BE0665" w:rsidP="00F63676">
            <w:pPr>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Развитие </w:t>
            </w:r>
            <w:r w:rsidRPr="00BE0665">
              <w:rPr>
                <w:rFonts w:ascii="Times New Roman" w:hAnsi="Times New Roman" w:cs="Times New Roman"/>
                <w:color w:val="000000"/>
                <w:sz w:val="24"/>
                <w:szCs w:val="24"/>
              </w:rPr>
              <w:t>памяти, внимания, логики и ус</w:t>
            </w:r>
            <w:r w:rsidRPr="00BE0665">
              <w:rPr>
                <w:rFonts w:ascii="Times New Roman" w:hAnsi="Times New Roman" w:cs="Times New Roman"/>
                <w:color w:val="000000"/>
                <w:sz w:val="24"/>
                <w:szCs w:val="24"/>
              </w:rPr>
              <w:t>т</w:t>
            </w:r>
            <w:r w:rsidRPr="00BE0665">
              <w:rPr>
                <w:rFonts w:ascii="Times New Roman" w:hAnsi="Times New Roman" w:cs="Times New Roman"/>
                <w:color w:val="000000"/>
                <w:sz w:val="24"/>
                <w:szCs w:val="24"/>
              </w:rPr>
              <w:t>ного счёта, мышления, скорости реакции и координации</w:t>
            </w:r>
          </w:p>
        </w:tc>
      </w:tr>
      <w:tr w:rsidR="004E219F" w:rsidRPr="00B97478" w:rsidTr="00B97478">
        <w:tc>
          <w:tcPr>
            <w:tcW w:w="339" w:type="pct"/>
            <w:tcBorders>
              <w:right w:val="single" w:sz="4" w:space="0" w:color="auto"/>
            </w:tcBorders>
            <w:vAlign w:val="center"/>
          </w:tcPr>
          <w:p w:rsidR="004E219F" w:rsidRPr="00FB6C45" w:rsidRDefault="004E219F" w:rsidP="00D96E90">
            <w:pPr>
              <w:spacing w:line="360" w:lineRule="auto"/>
              <w:jc w:val="center"/>
              <w:rPr>
                <w:rFonts w:ascii="Times New Roman" w:hAnsi="Times New Roman" w:cs="Times New Roman"/>
                <w:bCs/>
                <w:color w:val="000000"/>
                <w:sz w:val="24"/>
                <w:szCs w:val="24"/>
                <w:lang w:val="en-US"/>
              </w:rPr>
            </w:pPr>
            <w:r w:rsidRPr="00FB6C45">
              <w:rPr>
                <w:rFonts w:ascii="Times New Roman" w:hAnsi="Times New Roman" w:cs="Times New Roman"/>
                <w:bCs/>
                <w:color w:val="000000"/>
                <w:sz w:val="24"/>
                <w:szCs w:val="24"/>
                <w:lang w:val="en-US"/>
              </w:rPr>
              <w:t>41</w:t>
            </w:r>
          </w:p>
        </w:tc>
        <w:tc>
          <w:tcPr>
            <w:tcW w:w="535" w:type="pct"/>
            <w:vMerge/>
            <w:tcBorders>
              <w:right w:val="single" w:sz="4" w:space="0" w:color="auto"/>
            </w:tcBorders>
          </w:tcPr>
          <w:p w:rsidR="004E219F" w:rsidRPr="00B97478" w:rsidRDefault="004E219F">
            <w:pPr>
              <w:spacing w:line="360" w:lineRule="auto"/>
              <w:jc w:val="both"/>
              <w:rPr>
                <w:rFonts w:ascii="Times New Roman" w:hAnsi="Times New Roman" w:cs="Times New Roman"/>
                <w:color w:val="000000"/>
                <w:sz w:val="24"/>
                <w:szCs w:val="24"/>
                <w:lang w:val="en-US"/>
              </w:rPr>
            </w:pPr>
          </w:p>
        </w:tc>
        <w:tc>
          <w:tcPr>
            <w:tcW w:w="1777" w:type="pct"/>
            <w:tcBorders>
              <w:left w:val="single" w:sz="4" w:space="0" w:color="auto"/>
            </w:tcBorders>
            <w:vAlign w:val="center"/>
          </w:tcPr>
          <w:p w:rsidR="004E219F" w:rsidRPr="00FB6C45" w:rsidRDefault="004E219F" w:rsidP="00F63676">
            <w:pPr>
              <w:spacing w:line="36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Настольные игры</w:t>
            </w:r>
          </w:p>
          <w:p w:rsidR="004E219F" w:rsidRDefault="004E219F" w:rsidP="00F63676">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w:t>
            </w:r>
            <w:proofErr w:type="spellStart"/>
            <w:r w:rsidRPr="00FB6C45">
              <w:rPr>
                <w:rFonts w:ascii="Times New Roman" w:hAnsi="Times New Roman" w:cs="Times New Roman"/>
                <w:color w:val="000000"/>
                <w:sz w:val="24"/>
                <w:szCs w:val="24"/>
              </w:rPr>
              <w:t>Чупер</w:t>
            </w:r>
            <w:proofErr w:type="spellEnd"/>
            <w:r w:rsidRPr="00FB6C45">
              <w:rPr>
                <w:rFonts w:ascii="Times New Roman" w:hAnsi="Times New Roman" w:cs="Times New Roman"/>
                <w:color w:val="000000"/>
                <w:sz w:val="24"/>
                <w:szCs w:val="24"/>
              </w:rPr>
              <w:t xml:space="preserve">» </w:t>
            </w:r>
          </w:p>
          <w:p w:rsidR="004E219F" w:rsidRPr="00FB6C45" w:rsidRDefault="004E219F" w:rsidP="00F63676">
            <w:pPr>
              <w:spacing w:line="36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w:t>
            </w:r>
            <w:proofErr w:type="spellStart"/>
            <w:r>
              <w:rPr>
                <w:rFonts w:ascii="Times New Roman" w:hAnsi="Times New Roman" w:cs="Times New Roman"/>
                <w:color w:val="000000"/>
                <w:sz w:val="24"/>
                <w:szCs w:val="24"/>
              </w:rPr>
              <w:t>Соображарий</w:t>
            </w:r>
            <w:proofErr w:type="spellEnd"/>
            <w:r>
              <w:rPr>
                <w:rFonts w:ascii="Times New Roman" w:hAnsi="Times New Roman" w:cs="Times New Roman"/>
                <w:color w:val="000000"/>
                <w:sz w:val="24"/>
                <w:szCs w:val="24"/>
              </w:rPr>
              <w:t>»</w:t>
            </w:r>
          </w:p>
        </w:tc>
        <w:tc>
          <w:tcPr>
            <w:tcW w:w="2349" w:type="pct"/>
          </w:tcPr>
          <w:p w:rsidR="004E219F" w:rsidRPr="00B97478" w:rsidRDefault="004E219F" w:rsidP="00F63676">
            <w:pPr>
              <w:jc w:val="both"/>
              <w:rPr>
                <w:rFonts w:ascii="Times New Roman" w:hAnsi="Times New Roman" w:cs="Times New Roman"/>
                <w:color w:val="000000"/>
                <w:sz w:val="24"/>
                <w:szCs w:val="24"/>
              </w:rPr>
            </w:pPr>
            <w:r>
              <w:rPr>
                <w:rFonts w:ascii="Times New Roman" w:hAnsi="Times New Roman" w:cs="Times New Roman"/>
                <w:color w:val="000000"/>
                <w:sz w:val="24"/>
                <w:szCs w:val="24"/>
              </w:rPr>
              <w:t>Р</w:t>
            </w:r>
            <w:r w:rsidRPr="00B97478">
              <w:rPr>
                <w:rFonts w:ascii="Times New Roman" w:hAnsi="Times New Roman" w:cs="Times New Roman"/>
                <w:color w:val="000000"/>
                <w:sz w:val="24"/>
                <w:szCs w:val="24"/>
              </w:rPr>
              <w:t>азвитие внимания, самоконтроля, двиг</w:t>
            </w:r>
            <w:r w:rsidRPr="00B97478">
              <w:rPr>
                <w:rFonts w:ascii="Times New Roman" w:hAnsi="Times New Roman" w:cs="Times New Roman"/>
                <w:color w:val="000000"/>
                <w:sz w:val="24"/>
                <w:szCs w:val="24"/>
              </w:rPr>
              <w:t>а</w:t>
            </w:r>
            <w:r w:rsidRPr="00B97478">
              <w:rPr>
                <w:rFonts w:ascii="Times New Roman" w:hAnsi="Times New Roman" w:cs="Times New Roman"/>
                <w:color w:val="000000"/>
                <w:sz w:val="24"/>
                <w:szCs w:val="24"/>
              </w:rPr>
              <w:t>тельно-моторную реакцию, умение разл</w:t>
            </w:r>
            <w:r w:rsidRPr="00B97478">
              <w:rPr>
                <w:rFonts w:ascii="Times New Roman" w:hAnsi="Times New Roman" w:cs="Times New Roman"/>
                <w:color w:val="000000"/>
                <w:sz w:val="24"/>
                <w:szCs w:val="24"/>
              </w:rPr>
              <w:t>и</w:t>
            </w:r>
            <w:r w:rsidRPr="00B97478">
              <w:rPr>
                <w:rFonts w:ascii="Times New Roman" w:hAnsi="Times New Roman" w:cs="Times New Roman"/>
                <w:color w:val="000000"/>
                <w:sz w:val="24"/>
                <w:szCs w:val="24"/>
              </w:rPr>
              <w:t>чать по при</w:t>
            </w:r>
            <w:r>
              <w:rPr>
                <w:rFonts w:ascii="Times New Roman" w:hAnsi="Times New Roman" w:cs="Times New Roman"/>
                <w:color w:val="000000"/>
                <w:sz w:val="24"/>
                <w:szCs w:val="24"/>
              </w:rPr>
              <w:t>знакам, словарного запаса</w:t>
            </w:r>
          </w:p>
        </w:tc>
      </w:tr>
      <w:tr w:rsidR="004E219F" w:rsidRPr="00B97478" w:rsidTr="004E219F">
        <w:tc>
          <w:tcPr>
            <w:tcW w:w="339" w:type="pct"/>
            <w:tcBorders>
              <w:right w:val="single" w:sz="4" w:space="0" w:color="auto"/>
            </w:tcBorders>
            <w:vAlign w:val="center"/>
          </w:tcPr>
          <w:p w:rsidR="004E219F" w:rsidRPr="00FB6C45" w:rsidRDefault="004E219F" w:rsidP="00D96E90">
            <w:pPr>
              <w:spacing w:line="360" w:lineRule="auto"/>
              <w:jc w:val="center"/>
              <w:rPr>
                <w:rFonts w:ascii="Times New Roman" w:hAnsi="Times New Roman" w:cs="Times New Roman"/>
                <w:bCs/>
                <w:color w:val="000000"/>
                <w:sz w:val="24"/>
                <w:szCs w:val="24"/>
                <w:lang w:val="en-US"/>
              </w:rPr>
            </w:pPr>
            <w:r w:rsidRPr="00FB6C45">
              <w:rPr>
                <w:rFonts w:ascii="Times New Roman" w:hAnsi="Times New Roman" w:cs="Times New Roman"/>
                <w:bCs/>
                <w:color w:val="000000"/>
                <w:sz w:val="24"/>
                <w:szCs w:val="24"/>
                <w:lang w:val="en-US"/>
              </w:rPr>
              <w:t>42</w:t>
            </w:r>
          </w:p>
        </w:tc>
        <w:tc>
          <w:tcPr>
            <w:tcW w:w="535" w:type="pct"/>
            <w:vMerge w:val="restart"/>
            <w:tcBorders>
              <w:right w:val="single" w:sz="4" w:space="0" w:color="auto"/>
            </w:tcBorders>
            <w:textDirection w:val="btLr"/>
            <w:vAlign w:val="center"/>
          </w:tcPr>
          <w:p w:rsidR="004E219F" w:rsidRPr="004E219F" w:rsidRDefault="004E219F" w:rsidP="004E219F">
            <w:pPr>
              <w:spacing w:line="360" w:lineRule="auto"/>
              <w:ind w:left="113" w:right="113"/>
              <w:jc w:val="center"/>
              <w:rPr>
                <w:rFonts w:ascii="Times New Roman" w:hAnsi="Times New Roman" w:cs="Times New Roman"/>
                <w:color w:val="000000"/>
                <w:sz w:val="24"/>
                <w:szCs w:val="24"/>
              </w:rPr>
            </w:pPr>
            <w:r>
              <w:rPr>
                <w:rFonts w:ascii="Times New Roman" w:hAnsi="Times New Roman" w:cs="Times New Roman"/>
                <w:color w:val="000000"/>
                <w:sz w:val="24"/>
                <w:szCs w:val="24"/>
              </w:rPr>
              <w:t>МАРТ</w:t>
            </w:r>
          </w:p>
        </w:tc>
        <w:tc>
          <w:tcPr>
            <w:tcW w:w="1777" w:type="pct"/>
            <w:tcBorders>
              <w:left w:val="single" w:sz="4" w:space="0" w:color="auto"/>
            </w:tcBorders>
            <w:vAlign w:val="center"/>
          </w:tcPr>
          <w:p w:rsidR="004E219F" w:rsidRPr="00FB6C45" w:rsidRDefault="004E219F" w:rsidP="00F63676">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 xml:space="preserve">Настольная игра </w:t>
            </w:r>
          </w:p>
          <w:p w:rsidR="004E219F" w:rsidRPr="00FB6C45" w:rsidRDefault="004E219F" w:rsidP="00F63676">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w:t>
            </w:r>
            <w:proofErr w:type="spellStart"/>
            <w:r w:rsidRPr="00FB6C45">
              <w:rPr>
                <w:rFonts w:ascii="Times New Roman" w:hAnsi="Times New Roman" w:cs="Times New Roman"/>
                <w:color w:val="000000"/>
                <w:sz w:val="24"/>
                <w:szCs w:val="24"/>
              </w:rPr>
              <w:t>Котосовы</w:t>
            </w:r>
            <w:proofErr w:type="spellEnd"/>
            <w:r w:rsidRPr="00FB6C45">
              <w:rPr>
                <w:rFonts w:ascii="Times New Roman" w:hAnsi="Times New Roman" w:cs="Times New Roman"/>
                <w:color w:val="000000"/>
                <w:sz w:val="24"/>
                <w:szCs w:val="24"/>
              </w:rPr>
              <w:t>»</w:t>
            </w:r>
          </w:p>
        </w:tc>
        <w:tc>
          <w:tcPr>
            <w:tcW w:w="2349" w:type="pct"/>
          </w:tcPr>
          <w:p w:rsidR="004E219F" w:rsidRPr="00B97478" w:rsidRDefault="004E219F" w:rsidP="00F63676">
            <w:pPr>
              <w:jc w:val="both"/>
              <w:rPr>
                <w:rFonts w:ascii="Times New Roman" w:hAnsi="Times New Roman" w:cs="Times New Roman"/>
                <w:color w:val="000000"/>
                <w:sz w:val="24"/>
                <w:szCs w:val="24"/>
              </w:rPr>
            </w:pPr>
            <w:r>
              <w:rPr>
                <w:rFonts w:ascii="Times New Roman" w:hAnsi="Times New Roman" w:cs="Times New Roman"/>
                <w:color w:val="000000"/>
                <w:sz w:val="24"/>
                <w:szCs w:val="24"/>
              </w:rPr>
              <w:t>Развитие внимания, навыков счета, скор</w:t>
            </w:r>
            <w:r>
              <w:rPr>
                <w:rFonts w:ascii="Times New Roman" w:hAnsi="Times New Roman" w:cs="Times New Roman"/>
                <w:color w:val="000000"/>
                <w:sz w:val="24"/>
                <w:szCs w:val="24"/>
              </w:rPr>
              <w:t>о</w:t>
            </w:r>
            <w:r>
              <w:rPr>
                <w:rFonts w:ascii="Times New Roman" w:hAnsi="Times New Roman" w:cs="Times New Roman"/>
                <w:color w:val="000000"/>
                <w:sz w:val="24"/>
                <w:szCs w:val="24"/>
              </w:rPr>
              <w:t>сти реакции</w:t>
            </w:r>
          </w:p>
        </w:tc>
      </w:tr>
      <w:tr w:rsidR="004E219F" w:rsidRPr="00B97478" w:rsidTr="00B97478">
        <w:tc>
          <w:tcPr>
            <w:tcW w:w="339" w:type="pct"/>
            <w:tcBorders>
              <w:right w:val="single" w:sz="4" w:space="0" w:color="auto"/>
            </w:tcBorders>
            <w:vAlign w:val="center"/>
          </w:tcPr>
          <w:p w:rsidR="004E219F" w:rsidRPr="00FB6C45" w:rsidRDefault="004E219F" w:rsidP="00D96E90">
            <w:pPr>
              <w:spacing w:line="360" w:lineRule="auto"/>
              <w:jc w:val="center"/>
              <w:rPr>
                <w:rFonts w:ascii="Times New Roman" w:hAnsi="Times New Roman" w:cs="Times New Roman"/>
                <w:bCs/>
                <w:color w:val="000000"/>
                <w:sz w:val="24"/>
                <w:szCs w:val="24"/>
                <w:lang w:val="en-US"/>
              </w:rPr>
            </w:pPr>
            <w:r w:rsidRPr="00FB6C45">
              <w:rPr>
                <w:rFonts w:ascii="Times New Roman" w:hAnsi="Times New Roman" w:cs="Times New Roman"/>
                <w:bCs/>
                <w:color w:val="000000"/>
                <w:sz w:val="24"/>
                <w:szCs w:val="24"/>
                <w:lang w:val="en-US"/>
              </w:rPr>
              <w:t>43</w:t>
            </w:r>
          </w:p>
        </w:tc>
        <w:tc>
          <w:tcPr>
            <w:tcW w:w="535" w:type="pct"/>
            <w:vMerge/>
            <w:tcBorders>
              <w:right w:val="single" w:sz="4" w:space="0" w:color="auto"/>
            </w:tcBorders>
          </w:tcPr>
          <w:p w:rsidR="004E219F" w:rsidRPr="00B97478" w:rsidRDefault="004E219F">
            <w:pPr>
              <w:spacing w:line="360" w:lineRule="auto"/>
              <w:jc w:val="both"/>
              <w:rPr>
                <w:rFonts w:ascii="Times New Roman" w:hAnsi="Times New Roman" w:cs="Times New Roman"/>
                <w:color w:val="000000"/>
                <w:sz w:val="24"/>
                <w:szCs w:val="24"/>
                <w:lang w:val="en-US"/>
              </w:rPr>
            </w:pPr>
          </w:p>
        </w:tc>
        <w:tc>
          <w:tcPr>
            <w:tcW w:w="1777" w:type="pct"/>
            <w:tcBorders>
              <w:left w:val="single" w:sz="4" w:space="0" w:color="auto"/>
            </w:tcBorders>
            <w:vAlign w:val="center"/>
          </w:tcPr>
          <w:p w:rsidR="004E219F" w:rsidRPr="00FB6C45" w:rsidRDefault="004E219F" w:rsidP="00F63676">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 xml:space="preserve">Настольная игра </w:t>
            </w:r>
          </w:p>
          <w:p w:rsidR="004E219F" w:rsidRPr="00FB6C45" w:rsidRDefault="004E219F" w:rsidP="00F63676">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w:t>
            </w:r>
            <w:proofErr w:type="spellStart"/>
            <w:r w:rsidRPr="00FB6C45">
              <w:rPr>
                <w:rFonts w:ascii="Times New Roman" w:hAnsi="Times New Roman" w:cs="Times New Roman"/>
                <w:color w:val="000000"/>
                <w:sz w:val="24"/>
                <w:szCs w:val="24"/>
              </w:rPr>
              <w:t>Котосовы</w:t>
            </w:r>
            <w:proofErr w:type="spellEnd"/>
            <w:r w:rsidRPr="00FB6C45">
              <w:rPr>
                <w:rFonts w:ascii="Times New Roman" w:hAnsi="Times New Roman" w:cs="Times New Roman"/>
                <w:color w:val="000000"/>
                <w:sz w:val="24"/>
                <w:szCs w:val="24"/>
              </w:rPr>
              <w:t>»</w:t>
            </w:r>
          </w:p>
        </w:tc>
        <w:tc>
          <w:tcPr>
            <w:tcW w:w="2349" w:type="pct"/>
          </w:tcPr>
          <w:p w:rsidR="004E219F" w:rsidRPr="00B97478" w:rsidRDefault="004E219F" w:rsidP="00F63676">
            <w:pPr>
              <w:jc w:val="both"/>
              <w:rPr>
                <w:rFonts w:ascii="Times New Roman" w:hAnsi="Times New Roman" w:cs="Times New Roman"/>
                <w:color w:val="000000"/>
                <w:sz w:val="24"/>
                <w:szCs w:val="24"/>
              </w:rPr>
            </w:pPr>
            <w:r>
              <w:rPr>
                <w:rFonts w:ascii="Times New Roman" w:hAnsi="Times New Roman" w:cs="Times New Roman"/>
                <w:color w:val="000000"/>
                <w:sz w:val="24"/>
                <w:szCs w:val="24"/>
              </w:rPr>
              <w:t>Развитие внимания, навыков счета, скор</w:t>
            </w:r>
            <w:r>
              <w:rPr>
                <w:rFonts w:ascii="Times New Roman" w:hAnsi="Times New Roman" w:cs="Times New Roman"/>
                <w:color w:val="000000"/>
                <w:sz w:val="24"/>
                <w:szCs w:val="24"/>
              </w:rPr>
              <w:t>о</w:t>
            </w:r>
            <w:r>
              <w:rPr>
                <w:rFonts w:ascii="Times New Roman" w:hAnsi="Times New Roman" w:cs="Times New Roman"/>
                <w:color w:val="000000"/>
                <w:sz w:val="24"/>
                <w:szCs w:val="24"/>
              </w:rPr>
              <w:t>сти реакции</w:t>
            </w:r>
          </w:p>
        </w:tc>
      </w:tr>
      <w:tr w:rsidR="004E219F" w:rsidRPr="00B97478" w:rsidTr="00B97478">
        <w:tc>
          <w:tcPr>
            <w:tcW w:w="339" w:type="pct"/>
            <w:tcBorders>
              <w:right w:val="single" w:sz="4" w:space="0" w:color="auto"/>
            </w:tcBorders>
            <w:vAlign w:val="center"/>
          </w:tcPr>
          <w:p w:rsidR="004E219F" w:rsidRPr="00FB6C45" w:rsidRDefault="004E219F" w:rsidP="00D96E90">
            <w:pPr>
              <w:spacing w:line="360" w:lineRule="auto"/>
              <w:jc w:val="center"/>
              <w:rPr>
                <w:rFonts w:ascii="Times New Roman" w:hAnsi="Times New Roman" w:cs="Times New Roman"/>
                <w:bCs/>
                <w:color w:val="000000"/>
                <w:sz w:val="24"/>
                <w:szCs w:val="24"/>
                <w:lang w:val="en-US"/>
              </w:rPr>
            </w:pPr>
            <w:r w:rsidRPr="00FB6C45">
              <w:rPr>
                <w:rFonts w:ascii="Times New Roman" w:hAnsi="Times New Roman" w:cs="Times New Roman"/>
                <w:bCs/>
                <w:color w:val="000000"/>
                <w:sz w:val="24"/>
                <w:szCs w:val="24"/>
                <w:lang w:val="en-US"/>
              </w:rPr>
              <w:t>44</w:t>
            </w:r>
          </w:p>
        </w:tc>
        <w:tc>
          <w:tcPr>
            <w:tcW w:w="535" w:type="pct"/>
            <w:vMerge/>
            <w:tcBorders>
              <w:right w:val="single" w:sz="4" w:space="0" w:color="auto"/>
            </w:tcBorders>
          </w:tcPr>
          <w:p w:rsidR="004E219F" w:rsidRPr="00B97478" w:rsidRDefault="004E219F">
            <w:pPr>
              <w:spacing w:line="360" w:lineRule="auto"/>
              <w:jc w:val="both"/>
              <w:rPr>
                <w:rFonts w:ascii="Times New Roman" w:hAnsi="Times New Roman" w:cs="Times New Roman"/>
                <w:color w:val="000000"/>
                <w:sz w:val="24"/>
                <w:szCs w:val="24"/>
                <w:lang w:val="en-US"/>
              </w:rPr>
            </w:pPr>
          </w:p>
        </w:tc>
        <w:tc>
          <w:tcPr>
            <w:tcW w:w="1777" w:type="pct"/>
            <w:tcBorders>
              <w:left w:val="single" w:sz="4" w:space="0" w:color="auto"/>
            </w:tcBorders>
            <w:vAlign w:val="center"/>
          </w:tcPr>
          <w:p w:rsidR="004E219F" w:rsidRPr="00FB6C45" w:rsidRDefault="004E219F" w:rsidP="00AB585E">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Настольные игры</w:t>
            </w:r>
          </w:p>
          <w:p w:rsidR="004E219F" w:rsidRPr="00FB6C45" w:rsidRDefault="004E219F" w:rsidP="00AB585E">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«Мягкий знак»</w:t>
            </w:r>
          </w:p>
          <w:p w:rsidR="004E219F" w:rsidRPr="00FB6C45" w:rsidRDefault="004E219F" w:rsidP="00AB585E">
            <w:pPr>
              <w:spacing w:line="36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«Мемо»</w:t>
            </w:r>
          </w:p>
        </w:tc>
        <w:tc>
          <w:tcPr>
            <w:tcW w:w="2349" w:type="pct"/>
          </w:tcPr>
          <w:p w:rsidR="004E219F" w:rsidRPr="00B97478" w:rsidRDefault="004E219F" w:rsidP="00FB6C45">
            <w:pPr>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lastRenderedPageBreak/>
              <w:t>Развитие внимания, воображения, слова</w:t>
            </w:r>
            <w:r w:rsidRPr="00B97478">
              <w:rPr>
                <w:rFonts w:ascii="Times New Roman" w:hAnsi="Times New Roman" w:cs="Times New Roman"/>
                <w:color w:val="000000"/>
                <w:sz w:val="24"/>
                <w:szCs w:val="24"/>
              </w:rPr>
              <w:t>р</w:t>
            </w:r>
            <w:r w:rsidRPr="00B97478">
              <w:rPr>
                <w:rFonts w:ascii="Times New Roman" w:hAnsi="Times New Roman" w:cs="Times New Roman"/>
                <w:color w:val="000000"/>
                <w:sz w:val="24"/>
                <w:szCs w:val="24"/>
              </w:rPr>
              <w:t>ного запаса</w:t>
            </w:r>
            <w:r>
              <w:rPr>
                <w:rFonts w:ascii="Times New Roman" w:hAnsi="Times New Roman" w:cs="Times New Roman"/>
                <w:color w:val="000000"/>
                <w:sz w:val="24"/>
                <w:szCs w:val="24"/>
              </w:rPr>
              <w:t>, памяти</w:t>
            </w:r>
          </w:p>
        </w:tc>
      </w:tr>
      <w:tr w:rsidR="000051CC" w:rsidRPr="00B97478" w:rsidTr="00B97478">
        <w:tc>
          <w:tcPr>
            <w:tcW w:w="339" w:type="pct"/>
            <w:tcBorders>
              <w:right w:val="single" w:sz="4" w:space="0" w:color="auto"/>
            </w:tcBorders>
            <w:vAlign w:val="center"/>
          </w:tcPr>
          <w:p w:rsidR="000051CC" w:rsidRPr="00FB6C45" w:rsidRDefault="000051CC" w:rsidP="00D96E90">
            <w:pPr>
              <w:spacing w:line="360" w:lineRule="auto"/>
              <w:jc w:val="center"/>
              <w:rPr>
                <w:rFonts w:ascii="Times New Roman" w:hAnsi="Times New Roman" w:cs="Times New Roman"/>
                <w:bCs/>
                <w:color w:val="000000"/>
                <w:sz w:val="24"/>
                <w:szCs w:val="24"/>
                <w:lang w:val="en-US"/>
              </w:rPr>
            </w:pPr>
            <w:r w:rsidRPr="00FB6C45">
              <w:rPr>
                <w:rFonts w:ascii="Times New Roman" w:hAnsi="Times New Roman" w:cs="Times New Roman"/>
                <w:bCs/>
                <w:color w:val="000000"/>
                <w:sz w:val="24"/>
                <w:szCs w:val="24"/>
                <w:lang w:val="en-US"/>
              </w:rPr>
              <w:lastRenderedPageBreak/>
              <w:t>45</w:t>
            </w:r>
          </w:p>
        </w:tc>
        <w:tc>
          <w:tcPr>
            <w:tcW w:w="535" w:type="pct"/>
            <w:vMerge/>
            <w:tcBorders>
              <w:right w:val="single" w:sz="4" w:space="0" w:color="auto"/>
            </w:tcBorders>
          </w:tcPr>
          <w:p w:rsidR="000051CC" w:rsidRPr="00B97478" w:rsidRDefault="000051CC">
            <w:pPr>
              <w:spacing w:line="360" w:lineRule="auto"/>
              <w:jc w:val="both"/>
              <w:rPr>
                <w:rFonts w:ascii="Times New Roman" w:hAnsi="Times New Roman" w:cs="Times New Roman"/>
                <w:color w:val="000000"/>
                <w:sz w:val="24"/>
                <w:szCs w:val="24"/>
                <w:lang w:val="en-US"/>
              </w:rPr>
            </w:pPr>
          </w:p>
        </w:tc>
        <w:tc>
          <w:tcPr>
            <w:tcW w:w="1777" w:type="pct"/>
            <w:tcBorders>
              <w:left w:val="single" w:sz="4" w:space="0" w:color="auto"/>
            </w:tcBorders>
            <w:vAlign w:val="center"/>
          </w:tcPr>
          <w:p w:rsidR="000051CC" w:rsidRPr="00FB6C45" w:rsidRDefault="000051CC" w:rsidP="00F63676">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 xml:space="preserve">Настольная игра </w:t>
            </w:r>
          </w:p>
          <w:p w:rsidR="000051CC" w:rsidRPr="00FB6C45" w:rsidRDefault="000051CC" w:rsidP="00F63676">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«Коварный лис»</w:t>
            </w:r>
          </w:p>
        </w:tc>
        <w:tc>
          <w:tcPr>
            <w:tcW w:w="2349" w:type="pct"/>
          </w:tcPr>
          <w:p w:rsidR="000051CC" w:rsidRPr="00FE3264" w:rsidRDefault="000051CC" w:rsidP="00F63676">
            <w:pPr>
              <w:jc w:val="both"/>
              <w:rPr>
                <w:rFonts w:ascii="Times New Roman" w:hAnsi="Times New Roman" w:cs="Times New Roman"/>
                <w:color w:val="000000"/>
                <w:sz w:val="24"/>
                <w:szCs w:val="24"/>
              </w:rPr>
            </w:pPr>
            <w:r>
              <w:rPr>
                <w:rFonts w:ascii="Times New Roman" w:hAnsi="Times New Roman" w:cs="Times New Roman"/>
                <w:color w:val="000000"/>
                <w:sz w:val="24"/>
                <w:szCs w:val="24"/>
              </w:rPr>
              <w:t>Развитие внимания, мышления, памяти,  навыков удержания и выполнения и</w:t>
            </w:r>
            <w:r>
              <w:rPr>
                <w:rFonts w:ascii="Times New Roman" w:hAnsi="Times New Roman" w:cs="Times New Roman"/>
                <w:color w:val="000000"/>
                <w:sz w:val="24"/>
                <w:szCs w:val="24"/>
              </w:rPr>
              <w:t>н</w:t>
            </w:r>
            <w:r>
              <w:rPr>
                <w:rFonts w:ascii="Times New Roman" w:hAnsi="Times New Roman" w:cs="Times New Roman"/>
                <w:color w:val="000000"/>
                <w:sz w:val="24"/>
                <w:szCs w:val="24"/>
              </w:rPr>
              <w:t>струкции</w:t>
            </w:r>
          </w:p>
        </w:tc>
      </w:tr>
      <w:tr w:rsidR="000051CC" w:rsidRPr="00B97478" w:rsidTr="00B97478">
        <w:tc>
          <w:tcPr>
            <w:tcW w:w="339" w:type="pct"/>
            <w:tcBorders>
              <w:right w:val="single" w:sz="4" w:space="0" w:color="auto"/>
            </w:tcBorders>
            <w:vAlign w:val="center"/>
          </w:tcPr>
          <w:p w:rsidR="000051CC" w:rsidRPr="00FB6C45" w:rsidRDefault="000051CC" w:rsidP="00D96E90">
            <w:pPr>
              <w:spacing w:line="360" w:lineRule="auto"/>
              <w:jc w:val="center"/>
              <w:rPr>
                <w:rFonts w:ascii="Times New Roman" w:hAnsi="Times New Roman" w:cs="Times New Roman"/>
                <w:bCs/>
                <w:color w:val="000000"/>
                <w:sz w:val="24"/>
                <w:szCs w:val="24"/>
                <w:lang w:val="en-US"/>
              </w:rPr>
            </w:pPr>
            <w:r w:rsidRPr="00FB6C45">
              <w:rPr>
                <w:rFonts w:ascii="Times New Roman" w:hAnsi="Times New Roman" w:cs="Times New Roman"/>
                <w:bCs/>
                <w:color w:val="000000"/>
                <w:sz w:val="24"/>
                <w:szCs w:val="24"/>
                <w:lang w:val="en-US"/>
              </w:rPr>
              <w:t>46</w:t>
            </w:r>
          </w:p>
        </w:tc>
        <w:tc>
          <w:tcPr>
            <w:tcW w:w="535" w:type="pct"/>
            <w:vMerge/>
            <w:tcBorders>
              <w:right w:val="single" w:sz="4" w:space="0" w:color="auto"/>
            </w:tcBorders>
          </w:tcPr>
          <w:p w:rsidR="000051CC" w:rsidRPr="00B97478" w:rsidRDefault="000051CC">
            <w:pPr>
              <w:spacing w:line="360" w:lineRule="auto"/>
              <w:jc w:val="both"/>
              <w:rPr>
                <w:rFonts w:ascii="Times New Roman" w:hAnsi="Times New Roman" w:cs="Times New Roman"/>
                <w:color w:val="000000"/>
                <w:sz w:val="24"/>
                <w:szCs w:val="24"/>
                <w:lang w:val="en-US"/>
              </w:rPr>
            </w:pPr>
          </w:p>
        </w:tc>
        <w:tc>
          <w:tcPr>
            <w:tcW w:w="1777" w:type="pct"/>
            <w:tcBorders>
              <w:left w:val="single" w:sz="4" w:space="0" w:color="auto"/>
            </w:tcBorders>
            <w:vAlign w:val="center"/>
          </w:tcPr>
          <w:p w:rsidR="000051CC" w:rsidRPr="00FB6C45" w:rsidRDefault="000051CC" w:rsidP="00F63676">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 xml:space="preserve">Настольная игра </w:t>
            </w:r>
          </w:p>
          <w:p w:rsidR="000051CC" w:rsidRPr="00FB6C45" w:rsidRDefault="000051CC" w:rsidP="00F63676">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«Треугольник и компания»</w:t>
            </w:r>
          </w:p>
        </w:tc>
        <w:tc>
          <w:tcPr>
            <w:tcW w:w="2349" w:type="pct"/>
          </w:tcPr>
          <w:p w:rsidR="000051CC" w:rsidRPr="00B97478" w:rsidRDefault="000051CC" w:rsidP="00F63676">
            <w:pPr>
              <w:jc w:val="both"/>
              <w:rPr>
                <w:rFonts w:ascii="Times New Roman" w:hAnsi="Times New Roman" w:cs="Times New Roman"/>
                <w:color w:val="000000"/>
                <w:sz w:val="24"/>
                <w:szCs w:val="24"/>
              </w:rPr>
            </w:pPr>
            <w:r>
              <w:rPr>
                <w:rFonts w:ascii="Times New Roman" w:hAnsi="Times New Roman" w:cs="Times New Roman"/>
                <w:color w:val="000000"/>
                <w:sz w:val="24"/>
                <w:szCs w:val="24"/>
              </w:rPr>
              <w:t>Развитие</w:t>
            </w:r>
            <w:r w:rsidRPr="00B97478">
              <w:rPr>
                <w:rFonts w:ascii="Times New Roman" w:hAnsi="Times New Roman" w:cs="Times New Roman"/>
                <w:color w:val="000000"/>
                <w:sz w:val="24"/>
                <w:szCs w:val="24"/>
              </w:rPr>
              <w:t xml:space="preserve"> внимания, самоконтроля, двиг</w:t>
            </w:r>
            <w:r w:rsidRPr="00B97478">
              <w:rPr>
                <w:rFonts w:ascii="Times New Roman" w:hAnsi="Times New Roman" w:cs="Times New Roman"/>
                <w:color w:val="000000"/>
                <w:sz w:val="24"/>
                <w:szCs w:val="24"/>
              </w:rPr>
              <w:t>а</w:t>
            </w:r>
            <w:r w:rsidRPr="00B97478">
              <w:rPr>
                <w:rFonts w:ascii="Times New Roman" w:hAnsi="Times New Roman" w:cs="Times New Roman"/>
                <w:color w:val="000000"/>
                <w:sz w:val="24"/>
                <w:szCs w:val="24"/>
              </w:rPr>
              <w:t>тельно-моторную реак</w:t>
            </w:r>
            <w:r>
              <w:rPr>
                <w:rFonts w:ascii="Times New Roman" w:hAnsi="Times New Roman" w:cs="Times New Roman"/>
                <w:color w:val="000000"/>
                <w:sz w:val="24"/>
                <w:szCs w:val="24"/>
              </w:rPr>
              <w:t>цию</w:t>
            </w:r>
          </w:p>
        </w:tc>
      </w:tr>
      <w:tr w:rsidR="000051CC" w:rsidRPr="00B97478" w:rsidTr="00B97478">
        <w:tc>
          <w:tcPr>
            <w:tcW w:w="339" w:type="pct"/>
            <w:tcBorders>
              <w:right w:val="single" w:sz="4" w:space="0" w:color="auto"/>
            </w:tcBorders>
            <w:vAlign w:val="center"/>
          </w:tcPr>
          <w:p w:rsidR="000051CC" w:rsidRPr="00FB6C45" w:rsidRDefault="000051CC" w:rsidP="00D96E90">
            <w:pPr>
              <w:spacing w:line="360" w:lineRule="auto"/>
              <w:jc w:val="center"/>
              <w:rPr>
                <w:rFonts w:ascii="Times New Roman" w:hAnsi="Times New Roman" w:cs="Times New Roman"/>
                <w:bCs/>
                <w:color w:val="000000"/>
                <w:sz w:val="24"/>
                <w:szCs w:val="24"/>
                <w:lang w:val="en-US"/>
              </w:rPr>
            </w:pPr>
            <w:r w:rsidRPr="00FB6C45">
              <w:rPr>
                <w:rFonts w:ascii="Times New Roman" w:hAnsi="Times New Roman" w:cs="Times New Roman"/>
                <w:bCs/>
                <w:color w:val="000000"/>
                <w:sz w:val="24"/>
                <w:szCs w:val="24"/>
                <w:lang w:val="en-US"/>
              </w:rPr>
              <w:t>47</w:t>
            </w:r>
          </w:p>
        </w:tc>
        <w:tc>
          <w:tcPr>
            <w:tcW w:w="535" w:type="pct"/>
            <w:vMerge/>
            <w:tcBorders>
              <w:right w:val="single" w:sz="4" w:space="0" w:color="auto"/>
            </w:tcBorders>
          </w:tcPr>
          <w:p w:rsidR="000051CC" w:rsidRPr="00B97478" w:rsidRDefault="000051CC">
            <w:pPr>
              <w:spacing w:line="360" w:lineRule="auto"/>
              <w:jc w:val="both"/>
              <w:rPr>
                <w:rFonts w:ascii="Times New Roman" w:hAnsi="Times New Roman" w:cs="Times New Roman"/>
                <w:color w:val="000000"/>
                <w:sz w:val="24"/>
                <w:szCs w:val="24"/>
                <w:lang w:val="en-US"/>
              </w:rPr>
            </w:pPr>
          </w:p>
        </w:tc>
        <w:tc>
          <w:tcPr>
            <w:tcW w:w="1777" w:type="pct"/>
            <w:tcBorders>
              <w:left w:val="single" w:sz="4" w:space="0" w:color="auto"/>
            </w:tcBorders>
            <w:vAlign w:val="center"/>
          </w:tcPr>
          <w:p w:rsidR="000051CC" w:rsidRPr="00FB6C45" w:rsidRDefault="000051CC" w:rsidP="00F63676">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 xml:space="preserve">Настольная игра </w:t>
            </w:r>
          </w:p>
          <w:p w:rsidR="000051CC" w:rsidRPr="00FB6C45" w:rsidRDefault="000051CC" w:rsidP="00F63676">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w:t>
            </w:r>
            <w:proofErr w:type="spellStart"/>
            <w:r w:rsidRPr="00FB6C45">
              <w:rPr>
                <w:rFonts w:ascii="Times New Roman" w:hAnsi="Times New Roman" w:cs="Times New Roman"/>
                <w:color w:val="000000"/>
                <w:sz w:val="24"/>
                <w:szCs w:val="24"/>
              </w:rPr>
              <w:t>Кортекс</w:t>
            </w:r>
            <w:proofErr w:type="spellEnd"/>
            <w:r w:rsidRPr="00FB6C45">
              <w:rPr>
                <w:rFonts w:ascii="Times New Roman" w:hAnsi="Times New Roman" w:cs="Times New Roman"/>
                <w:color w:val="000000"/>
                <w:sz w:val="24"/>
                <w:szCs w:val="24"/>
              </w:rPr>
              <w:t>»</w:t>
            </w:r>
          </w:p>
        </w:tc>
        <w:tc>
          <w:tcPr>
            <w:tcW w:w="2349" w:type="pct"/>
          </w:tcPr>
          <w:p w:rsidR="000051CC" w:rsidRPr="00BE0665" w:rsidRDefault="000051CC" w:rsidP="00F63676">
            <w:pPr>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Развитие </w:t>
            </w:r>
            <w:r w:rsidRPr="00BE0665">
              <w:rPr>
                <w:rFonts w:ascii="Times New Roman" w:hAnsi="Times New Roman" w:cs="Times New Roman"/>
                <w:color w:val="000000"/>
                <w:sz w:val="24"/>
                <w:szCs w:val="24"/>
              </w:rPr>
              <w:t>памяти, внимания, логики и ус</w:t>
            </w:r>
            <w:r w:rsidRPr="00BE0665">
              <w:rPr>
                <w:rFonts w:ascii="Times New Roman" w:hAnsi="Times New Roman" w:cs="Times New Roman"/>
                <w:color w:val="000000"/>
                <w:sz w:val="24"/>
                <w:szCs w:val="24"/>
              </w:rPr>
              <w:t>т</w:t>
            </w:r>
            <w:r w:rsidRPr="00BE0665">
              <w:rPr>
                <w:rFonts w:ascii="Times New Roman" w:hAnsi="Times New Roman" w:cs="Times New Roman"/>
                <w:color w:val="000000"/>
                <w:sz w:val="24"/>
                <w:szCs w:val="24"/>
              </w:rPr>
              <w:t>ного счёта, мышления, скорости реакции и координации</w:t>
            </w:r>
          </w:p>
        </w:tc>
      </w:tr>
      <w:tr w:rsidR="000051CC" w:rsidRPr="00B97478" w:rsidTr="004E219F">
        <w:tc>
          <w:tcPr>
            <w:tcW w:w="339" w:type="pct"/>
            <w:tcBorders>
              <w:right w:val="single" w:sz="4" w:space="0" w:color="auto"/>
            </w:tcBorders>
            <w:vAlign w:val="center"/>
          </w:tcPr>
          <w:p w:rsidR="000051CC" w:rsidRPr="00FB6C45" w:rsidRDefault="000051CC" w:rsidP="00D96E90">
            <w:pPr>
              <w:spacing w:line="360" w:lineRule="auto"/>
              <w:jc w:val="center"/>
              <w:rPr>
                <w:rFonts w:ascii="Times New Roman" w:hAnsi="Times New Roman" w:cs="Times New Roman"/>
                <w:bCs/>
                <w:color w:val="000000"/>
                <w:sz w:val="24"/>
                <w:szCs w:val="24"/>
                <w:lang w:val="en-US"/>
              </w:rPr>
            </w:pPr>
            <w:r w:rsidRPr="00FB6C45">
              <w:rPr>
                <w:rFonts w:ascii="Times New Roman" w:hAnsi="Times New Roman" w:cs="Times New Roman"/>
                <w:bCs/>
                <w:color w:val="000000"/>
                <w:sz w:val="24"/>
                <w:szCs w:val="24"/>
                <w:lang w:val="en-US"/>
              </w:rPr>
              <w:t>48</w:t>
            </w:r>
          </w:p>
        </w:tc>
        <w:tc>
          <w:tcPr>
            <w:tcW w:w="535" w:type="pct"/>
            <w:vMerge w:val="restart"/>
            <w:tcBorders>
              <w:top w:val="nil"/>
              <w:right w:val="single" w:sz="4" w:space="0" w:color="auto"/>
            </w:tcBorders>
          </w:tcPr>
          <w:p w:rsidR="000051CC" w:rsidRPr="004E219F" w:rsidRDefault="000051CC">
            <w:pPr>
              <w:spacing w:line="360" w:lineRule="auto"/>
              <w:jc w:val="both"/>
              <w:rPr>
                <w:rFonts w:ascii="Times New Roman" w:hAnsi="Times New Roman" w:cs="Times New Roman"/>
                <w:color w:val="000000"/>
                <w:sz w:val="24"/>
                <w:szCs w:val="24"/>
              </w:rPr>
            </w:pPr>
          </w:p>
        </w:tc>
        <w:tc>
          <w:tcPr>
            <w:tcW w:w="1777" w:type="pct"/>
            <w:tcBorders>
              <w:left w:val="single" w:sz="4" w:space="0" w:color="auto"/>
            </w:tcBorders>
            <w:vAlign w:val="center"/>
          </w:tcPr>
          <w:p w:rsidR="000051CC" w:rsidRPr="00FB6C45" w:rsidRDefault="000051CC" w:rsidP="00F63676">
            <w:pPr>
              <w:spacing w:line="36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Настольные игры</w:t>
            </w:r>
            <w:r w:rsidRPr="00FB6C45">
              <w:rPr>
                <w:rFonts w:ascii="Times New Roman" w:hAnsi="Times New Roman" w:cs="Times New Roman"/>
                <w:color w:val="000000"/>
                <w:sz w:val="24"/>
                <w:szCs w:val="24"/>
              </w:rPr>
              <w:t xml:space="preserve"> </w:t>
            </w:r>
          </w:p>
          <w:p w:rsidR="000051CC" w:rsidRDefault="000051CC" w:rsidP="00F63676">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w:t>
            </w:r>
            <w:proofErr w:type="spellStart"/>
            <w:r w:rsidRPr="00FB6C45">
              <w:rPr>
                <w:rFonts w:ascii="Times New Roman" w:hAnsi="Times New Roman" w:cs="Times New Roman"/>
                <w:color w:val="000000"/>
                <w:sz w:val="24"/>
                <w:szCs w:val="24"/>
              </w:rPr>
              <w:t>Кортекс</w:t>
            </w:r>
            <w:proofErr w:type="spellEnd"/>
            <w:r w:rsidRPr="00FB6C45">
              <w:rPr>
                <w:rFonts w:ascii="Times New Roman" w:hAnsi="Times New Roman" w:cs="Times New Roman"/>
                <w:color w:val="000000"/>
                <w:sz w:val="24"/>
                <w:szCs w:val="24"/>
              </w:rPr>
              <w:t>»</w:t>
            </w:r>
          </w:p>
          <w:p w:rsidR="000051CC" w:rsidRPr="00FB6C45" w:rsidRDefault="000051CC" w:rsidP="00F63676">
            <w:pPr>
              <w:spacing w:line="36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w:t>
            </w:r>
            <w:proofErr w:type="spellStart"/>
            <w:r>
              <w:rPr>
                <w:rFonts w:ascii="Times New Roman" w:hAnsi="Times New Roman" w:cs="Times New Roman"/>
                <w:color w:val="000000"/>
                <w:sz w:val="24"/>
                <w:szCs w:val="24"/>
              </w:rPr>
              <w:t>Доббль</w:t>
            </w:r>
            <w:proofErr w:type="spellEnd"/>
            <w:r>
              <w:rPr>
                <w:rFonts w:ascii="Times New Roman" w:hAnsi="Times New Roman" w:cs="Times New Roman"/>
                <w:color w:val="000000"/>
                <w:sz w:val="24"/>
                <w:szCs w:val="24"/>
              </w:rPr>
              <w:t>»</w:t>
            </w:r>
          </w:p>
        </w:tc>
        <w:tc>
          <w:tcPr>
            <w:tcW w:w="2349" w:type="pct"/>
          </w:tcPr>
          <w:p w:rsidR="000051CC" w:rsidRPr="00BE0665" w:rsidRDefault="000051CC" w:rsidP="00F63676">
            <w:pPr>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Развитие </w:t>
            </w:r>
            <w:r w:rsidRPr="00BE0665">
              <w:rPr>
                <w:rFonts w:ascii="Times New Roman" w:hAnsi="Times New Roman" w:cs="Times New Roman"/>
                <w:color w:val="000000"/>
                <w:sz w:val="24"/>
                <w:szCs w:val="24"/>
              </w:rPr>
              <w:t>памяти, внимания, логики и ус</w:t>
            </w:r>
            <w:r w:rsidRPr="00BE0665">
              <w:rPr>
                <w:rFonts w:ascii="Times New Roman" w:hAnsi="Times New Roman" w:cs="Times New Roman"/>
                <w:color w:val="000000"/>
                <w:sz w:val="24"/>
                <w:szCs w:val="24"/>
              </w:rPr>
              <w:t>т</w:t>
            </w:r>
            <w:r w:rsidRPr="00BE0665">
              <w:rPr>
                <w:rFonts w:ascii="Times New Roman" w:hAnsi="Times New Roman" w:cs="Times New Roman"/>
                <w:color w:val="000000"/>
                <w:sz w:val="24"/>
                <w:szCs w:val="24"/>
              </w:rPr>
              <w:t>ного счёта, мышления, скорости реакции и координации</w:t>
            </w:r>
          </w:p>
        </w:tc>
      </w:tr>
      <w:tr w:rsidR="000051CC" w:rsidRPr="00B97478" w:rsidTr="004E219F">
        <w:tc>
          <w:tcPr>
            <w:tcW w:w="339" w:type="pct"/>
            <w:tcBorders>
              <w:right w:val="single" w:sz="4" w:space="0" w:color="auto"/>
            </w:tcBorders>
            <w:vAlign w:val="center"/>
          </w:tcPr>
          <w:p w:rsidR="000051CC" w:rsidRPr="00FB6C45" w:rsidRDefault="000051CC" w:rsidP="00D96E90">
            <w:pPr>
              <w:spacing w:line="360" w:lineRule="auto"/>
              <w:jc w:val="center"/>
              <w:rPr>
                <w:rFonts w:ascii="Times New Roman" w:hAnsi="Times New Roman" w:cs="Times New Roman"/>
                <w:bCs/>
                <w:color w:val="000000"/>
                <w:sz w:val="24"/>
                <w:szCs w:val="24"/>
                <w:lang w:val="en-US"/>
              </w:rPr>
            </w:pPr>
            <w:r w:rsidRPr="00FB6C45">
              <w:rPr>
                <w:rFonts w:ascii="Times New Roman" w:hAnsi="Times New Roman" w:cs="Times New Roman"/>
                <w:bCs/>
                <w:color w:val="000000"/>
                <w:sz w:val="24"/>
                <w:szCs w:val="24"/>
                <w:lang w:val="en-US"/>
              </w:rPr>
              <w:t>49</w:t>
            </w:r>
          </w:p>
        </w:tc>
        <w:tc>
          <w:tcPr>
            <w:tcW w:w="535" w:type="pct"/>
            <w:vMerge/>
            <w:tcBorders>
              <w:top w:val="nil"/>
              <w:right w:val="single" w:sz="4" w:space="0" w:color="auto"/>
            </w:tcBorders>
            <w:textDirection w:val="btLr"/>
          </w:tcPr>
          <w:p w:rsidR="000051CC" w:rsidRPr="00B97478" w:rsidRDefault="000051CC" w:rsidP="006061D0">
            <w:pPr>
              <w:spacing w:before="240" w:line="360" w:lineRule="auto"/>
              <w:ind w:left="115" w:right="115"/>
              <w:jc w:val="center"/>
              <w:rPr>
                <w:rFonts w:ascii="Times New Roman" w:hAnsi="Times New Roman" w:cs="Times New Roman"/>
                <w:b/>
                <w:bCs/>
                <w:color w:val="000000"/>
                <w:sz w:val="24"/>
                <w:szCs w:val="24"/>
              </w:rPr>
            </w:pPr>
          </w:p>
        </w:tc>
        <w:tc>
          <w:tcPr>
            <w:tcW w:w="1777" w:type="pct"/>
            <w:tcBorders>
              <w:left w:val="single" w:sz="4" w:space="0" w:color="auto"/>
            </w:tcBorders>
            <w:vAlign w:val="center"/>
          </w:tcPr>
          <w:p w:rsidR="000051CC" w:rsidRPr="00FB6C45" w:rsidRDefault="000051CC" w:rsidP="00F63676">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 xml:space="preserve">Настольная игра </w:t>
            </w:r>
          </w:p>
          <w:p w:rsidR="000051CC" w:rsidRPr="00FB6C45" w:rsidRDefault="000051CC" w:rsidP="00F63676">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«Спящие королевы»</w:t>
            </w:r>
          </w:p>
        </w:tc>
        <w:tc>
          <w:tcPr>
            <w:tcW w:w="2349" w:type="pct"/>
          </w:tcPr>
          <w:p w:rsidR="000051CC" w:rsidRPr="00B97478" w:rsidRDefault="000051CC" w:rsidP="00F63676">
            <w:pPr>
              <w:jc w:val="both"/>
              <w:rPr>
                <w:rFonts w:ascii="Times New Roman" w:hAnsi="Times New Roman" w:cs="Times New Roman"/>
                <w:color w:val="000000"/>
                <w:sz w:val="24"/>
                <w:szCs w:val="24"/>
              </w:rPr>
            </w:pPr>
            <w:r>
              <w:rPr>
                <w:rFonts w:ascii="Times New Roman" w:hAnsi="Times New Roman" w:cs="Times New Roman"/>
                <w:color w:val="000000"/>
                <w:sz w:val="24"/>
                <w:szCs w:val="24"/>
              </w:rPr>
              <w:t>Развитие внимания, памяти, стратегию и элементарные арифметические навыки</w:t>
            </w:r>
          </w:p>
        </w:tc>
      </w:tr>
      <w:tr w:rsidR="000051CC" w:rsidRPr="00B97478" w:rsidTr="00B97478">
        <w:tc>
          <w:tcPr>
            <w:tcW w:w="339" w:type="pct"/>
            <w:tcBorders>
              <w:right w:val="single" w:sz="4" w:space="0" w:color="auto"/>
            </w:tcBorders>
            <w:vAlign w:val="center"/>
          </w:tcPr>
          <w:p w:rsidR="000051CC" w:rsidRPr="00FB6C45" w:rsidRDefault="000051CC" w:rsidP="00D96E90">
            <w:pPr>
              <w:spacing w:line="360" w:lineRule="auto"/>
              <w:jc w:val="center"/>
              <w:rPr>
                <w:rFonts w:ascii="Times New Roman" w:hAnsi="Times New Roman" w:cs="Times New Roman"/>
                <w:bCs/>
                <w:color w:val="000000"/>
                <w:sz w:val="24"/>
                <w:szCs w:val="24"/>
                <w:lang w:val="en-US"/>
              </w:rPr>
            </w:pPr>
            <w:r w:rsidRPr="00FB6C45">
              <w:rPr>
                <w:rFonts w:ascii="Times New Roman" w:hAnsi="Times New Roman" w:cs="Times New Roman"/>
                <w:bCs/>
                <w:color w:val="000000"/>
                <w:sz w:val="24"/>
                <w:szCs w:val="24"/>
                <w:lang w:val="en-US"/>
              </w:rPr>
              <w:t>50</w:t>
            </w:r>
          </w:p>
        </w:tc>
        <w:tc>
          <w:tcPr>
            <w:tcW w:w="535" w:type="pct"/>
            <w:vMerge w:val="restart"/>
            <w:tcBorders>
              <w:right w:val="single" w:sz="4" w:space="0" w:color="auto"/>
            </w:tcBorders>
            <w:textDirection w:val="btLr"/>
          </w:tcPr>
          <w:p w:rsidR="000051CC" w:rsidRPr="004E219F" w:rsidRDefault="000051CC" w:rsidP="006061D0">
            <w:pPr>
              <w:spacing w:before="240" w:line="360" w:lineRule="auto"/>
              <w:ind w:left="115" w:right="115"/>
              <w:jc w:val="center"/>
              <w:rPr>
                <w:rFonts w:ascii="Times New Roman" w:hAnsi="Times New Roman" w:cs="Times New Roman"/>
                <w:bCs/>
                <w:color w:val="000000"/>
                <w:sz w:val="24"/>
                <w:szCs w:val="24"/>
              </w:rPr>
            </w:pPr>
            <w:r w:rsidRPr="004E219F">
              <w:rPr>
                <w:rFonts w:ascii="Times New Roman" w:hAnsi="Times New Roman" w:cs="Times New Roman"/>
                <w:bCs/>
                <w:color w:val="000000"/>
                <w:sz w:val="24"/>
                <w:szCs w:val="24"/>
              </w:rPr>
              <w:t>АПРЕЛЬ</w:t>
            </w:r>
          </w:p>
        </w:tc>
        <w:tc>
          <w:tcPr>
            <w:tcW w:w="1777" w:type="pct"/>
            <w:tcBorders>
              <w:left w:val="single" w:sz="4" w:space="0" w:color="auto"/>
            </w:tcBorders>
            <w:vAlign w:val="center"/>
          </w:tcPr>
          <w:p w:rsidR="000051CC" w:rsidRDefault="000051CC" w:rsidP="00D96E90">
            <w:pPr>
              <w:spacing w:line="36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Настольные игры</w:t>
            </w:r>
          </w:p>
          <w:p w:rsidR="000051CC" w:rsidRDefault="000051CC" w:rsidP="00D96E90">
            <w:pPr>
              <w:spacing w:line="36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«Мемо»</w:t>
            </w:r>
          </w:p>
          <w:p w:rsidR="000051CC" w:rsidRPr="000051CC" w:rsidRDefault="000051CC" w:rsidP="00D96E90">
            <w:pPr>
              <w:spacing w:line="36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«Быстрые стаканчики»</w:t>
            </w:r>
          </w:p>
        </w:tc>
        <w:tc>
          <w:tcPr>
            <w:tcW w:w="2349" w:type="pct"/>
          </w:tcPr>
          <w:p w:rsidR="000051CC" w:rsidRPr="000051CC" w:rsidRDefault="000051CC" w:rsidP="000051CC">
            <w:pPr>
              <w:jc w:val="both"/>
              <w:rPr>
                <w:rFonts w:ascii="Times New Roman" w:hAnsi="Times New Roman" w:cs="Times New Roman"/>
                <w:color w:val="000000"/>
                <w:sz w:val="24"/>
                <w:szCs w:val="24"/>
              </w:rPr>
            </w:pPr>
            <w:r>
              <w:rPr>
                <w:rFonts w:ascii="Times New Roman" w:hAnsi="Times New Roman" w:cs="Times New Roman"/>
                <w:color w:val="000000"/>
                <w:sz w:val="24"/>
                <w:szCs w:val="24"/>
              </w:rPr>
              <w:t>Развитие памяти, внимания, скорости р</w:t>
            </w:r>
            <w:r>
              <w:rPr>
                <w:rFonts w:ascii="Times New Roman" w:hAnsi="Times New Roman" w:cs="Times New Roman"/>
                <w:color w:val="000000"/>
                <w:sz w:val="24"/>
                <w:szCs w:val="24"/>
              </w:rPr>
              <w:t>е</w:t>
            </w:r>
            <w:r>
              <w:rPr>
                <w:rFonts w:ascii="Times New Roman" w:hAnsi="Times New Roman" w:cs="Times New Roman"/>
                <w:color w:val="000000"/>
                <w:sz w:val="24"/>
                <w:szCs w:val="24"/>
              </w:rPr>
              <w:t>акции</w:t>
            </w:r>
          </w:p>
        </w:tc>
      </w:tr>
      <w:tr w:rsidR="000051CC" w:rsidRPr="00B97478" w:rsidTr="00B97478">
        <w:tc>
          <w:tcPr>
            <w:tcW w:w="339" w:type="pct"/>
            <w:tcBorders>
              <w:right w:val="single" w:sz="4" w:space="0" w:color="auto"/>
            </w:tcBorders>
            <w:vAlign w:val="center"/>
          </w:tcPr>
          <w:p w:rsidR="000051CC" w:rsidRPr="00FB6C45" w:rsidRDefault="000051CC" w:rsidP="00D96E90">
            <w:pPr>
              <w:spacing w:line="360" w:lineRule="auto"/>
              <w:jc w:val="center"/>
              <w:rPr>
                <w:rFonts w:ascii="Times New Roman" w:hAnsi="Times New Roman" w:cs="Times New Roman"/>
                <w:bCs/>
                <w:color w:val="000000"/>
                <w:sz w:val="24"/>
                <w:szCs w:val="24"/>
              </w:rPr>
            </w:pPr>
            <w:r w:rsidRPr="00FB6C45">
              <w:rPr>
                <w:rFonts w:ascii="Times New Roman" w:hAnsi="Times New Roman" w:cs="Times New Roman"/>
                <w:bCs/>
                <w:color w:val="000000"/>
                <w:sz w:val="24"/>
                <w:szCs w:val="24"/>
              </w:rPr>
              <w:t>51</w:t>
            </w:r>
          </w:p>
        </w:tc>
        <w:tc>
          <w:tcPr>
            <w:tcW w:w="535" w:type="pct"/>
            <w:vMerge/>
            <w:tcBorders>
              <w:right w:val="single" w:sz="4" w:space="0" w:color="auto"/>
            </w:tcBorders>
            <w:textDirection w:val="btLr"/>
          </w:tcPr>
          <w:p w:rsidR="000051CC" w:rsidRPr="00B97478" w:rsidRDefault="000051CC" w:rsidP="006061D0">
            <w:pPr>
              <w:spacing w:before="240" w:line="360" w:lineRule="auto"/>
              <w:ind w:left="115" w:right="115"/>
              <w:jc w:val="center"/>
              <w:rPr>
                <w:rFonts w:ascii="Times New Roman" w:hAnsi="Times New Roman" w:cs="Times New Roman"/>
                <w:b/>
                <w:bCs/>
                <w:color w:val="000000"/>
                <w:sz w:val="24"/>
                <w:szCs w:val="24"/>
              </w:rPr>
            </w:pPr>
          </w:p>
        </w:tc>
        <w:tc>
          <w:tcPr>
            <w:tcW w:w="1777" w:type="pct"/>
            <w:tcBorders>
              <w:left w:val="single" w:sz="4" w:space="0" w:color="auto"/>
            </w:tcBorders>
            <w:vAlign w:val="center"/>
          </w:tcPr>
          <w:p w:rsidR="000051CC" w:rsidRPr="00FB6C45" w:rsidRDefault="000051CC" w:rsidP="00FE3264">
            <w:pPr>
              <w:spacing w:line="360" w:lineRule="auto"/>
              <w:jc w:val="center"/>
              <w:rPr>
                <w:rFonts w:ascii="Times New Roman" w:hAnsi="Times New Roman" w:cs="Times New Roman"/>
                <w:i/>
                <w:color w:val="000000"/>
                <w:sz w:val="24"/>
                <w:szCs w:val="24"/>
              </w:rPr>
            </w:pPr>
            <w:r w:rsidRPr="00FB6C45">
              <w:rPr>
                <w:rFonts w:ascii="Times New Roman" w:hAnsi="Times New Roman" w:cs="Times New Roman"/>
                <w:i/>
                <w:color w:val="000000"/>
                <w:sz w:val="24"/>
                <w:szCs w:val="24"/>
              </w:rPr>
              <w:t xml:space="preserve">Задание на листе </w:t>
            </w:r>
          </w:p>
          <w:p w:rsidR="000051CC" w:rsidRPr="00FB6C45" w:rsidRDefault="000051CC" w:rsidP="00FE3264">
            <w:pPr>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«Найди и разукрась»</w:t>
            </w:r>
          </w:p>
        </w:tc>
        <w:tc>
          <w:tcPr>
            <w:tcW w:w="2349" w:type="pct"/>
          </w:tcPr>
          <w:p w:rsidR="000051CC" w:rsidRPr="00B97478" w:rsidRDefault="000051CC" w:rsidP="00B97478">
            <w:pPr>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t>Развитие внимания, графо-моторных навыков</w:t>
            </w:r>
          </w:p>
        </w:tc>
      </w:tr>
      <w:tr w:rsidR="000051CC" w:rsidRPr="00B97478" w:rsidTr="00B97478">
        <w:tc>
          <w:tcPr>
            <w:tcW w:w="339" w:type="pct"/>
            <w:tcBorders>
              <w:right w:val="single" w:sz="4" w:space="0" w:color="auto"/>
            </w:tcBorders>
            <w:vAlign w:val="center"/>
          </w:tcPr>
          <w:p w:rsidR="000051CC" w:rsidRPr="00FB6C45" w:rsidRDefault="000051CC" w:rsidP="00D96E90">
            <w:pPr>
              <w:spacing w:line="360" w:lineRule="auto"/>
              <w:jc w:val="center"/>
              <w:rPr>
                <w:rFonts w:ascii="Times New Roman" w:hAnsi="Times New Roman" w:cs="Times New Roman"/>
                <w:bCs/>
                <w:color w:val="000000"/>
                <w:sz w:val="24"/>
                <w:szCs w:val="24"/>
              </w:rPr>
            </w:pPr>
            <w:r w:rsidRPr="00FB6C45">
              <w:rPr>
                <w:rFonts w:ascii="Times New Roman" w:hAnsi="Times New Roman" w:cs="Times New Roman"/>
                <w:bCs/>
                <w:color w:val="000000"/>
                <w:sz w:val="24"/>
                <w:szCs w:val="24"/>
              </w:rPr>
              <w:t>52</w:t>
            </w:r>
          </w:p>
        </w:tc>
        <w:tc>
          <w:tcPr>
            <w:tcW w:w="535" w:type="pct"/>
            <w:vMerge/>
            <w:tcBorders>
              <w:right w:val="single" w:sz="4" w:space="0" w:color="auto"/>
            </w:tcBorders>
            <w:textDirection w:val="btLr"/>
          </w:tcPr>
          <w:p w:rsidR="000051CC" w:rsidRPr="00B97478" w:rsidRDefault="000051CC" w:rsidP="006061D0">
            <w:pPr>
              <w:spacing w:before="240" w:line="360" w:lineRule="auto"/>
              <w:ind w:left="115" w:right="115"/>
              <w:jc w:val="center"/>
              <w:rPr>
                <w:rFonts w:ascii="Times New Roman" w:hAnsi="Times New Roman" w:cs="Times New Roman"/>
                <w:b/>
                <w:bCs/>
                <w:color w:val="000000"/>
                <w:sz w:val="24"/>
                <w:szCs w:val="24"/>
              </w:rPr>
            </w:pPr>
          </w:p>
        </w:tc>
        <w:tc>
          <w:tcPr>
            <w:tcW w:w="1777" w:type="pct"/>
            <w:tcBorders>
              <w:left w:val="single" w:sz="4" w:space="0" w:color="auto"/>
            </w:tcBorders>
            <w:vAlign w:val="center"/>
          </w:tcPr>
          <w:p w:rsidR="000051CC" w:rsidRPr="00FB6C45" w:rsidRDefault="000051CC" w:rsidP="00F63676">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 xml:space="preserve">Настольная игра </w:t>
            </w:r>
          </w:p>
          <w:p w:rsidR="000051CC" w:rsidRPr="00FB6C45" w:rsidRDefault="000051CC" w:rsidP="00F63676">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«Коварный лис»</w:t>
            </w:r>
          </w:p>
        </w:tc>
        <w:tc>
          <w:tcPr>
            <w:tcW w:w="2349" w:type="pct"/>
          </w:tcPr>
          <w:p w:rsidR="000051CC" w:rsidRPr="00BE0665" w:rsidRDefault="000051CC" w:rsidP="00F63676">
            <w:pPr>
              <w:jc w:val="both"/>
              <w:rPr>
                <w:rFonts w:ascii="Times New Roman" w:hAnsi="Times New Roman" w:cs="Times New Roman"/>
                <w:color w:val="000000"/>
                <w:sz w:val="24"/>
                <w:szCs w:val="24"/>
              </w:rPr>
            </w:pPr>
            <w:r>
              <w:rPr>
                <w:rFonts w:ascii="Times New Roman" w:hAnsi="Times New Roman" w:cs="Times New Roman"/>
                <w:color w:val="000000"/>
                <w:sz w:val="24"/>
                <w:szCs w:val="24"/>
              </w:rPr>
              <w:t>Развитие внимания, мышления, памяти,  навыков удержания и выполнения и</w:t>
            </w:r>
            <w:r>
              <w:rPr>
                <w:rFonts w:ascii="Times New Roman" w:hAnsi="Times New Roman" w:cs="Times New Roman"/>
                <w:color w:val="000000"/>
                <w:sz w:val="24"/>
                <w:szCs w:val="24"/>
              </w:rPr>
              <w:t>н</w:t>
            </w:r>
            <w:r>
              <w:rPr>
                <w:rFonts w:ascii="Times New Roman" w:hAnsi="Times New Roman" w:cs="Times New Roman"/>
                <w:color w:val="000000"/>
                <w:sz w:val="24"/>
                <w:szCs w:val="24"/>
              </w:rPr>
              <w:t>струкции</w:t>
            </w:r>
          </w:p>
        </w:tc>
      </w:tr>
      <w:tr w:rsidR="000051CC" w:rsidRPr="00B97478" w:rsidTr="00B97478">
        <w:tc>
          <w:tcPr>
            <w:tcW w:w="339" w:type="pct"/>
            <w:tcBorders>
              <w:right w:val="single" w:sz="4" w:space="0" w:color="auto"/>
            </w:tcBorders>
            <w:vAlign w:val="center"/>
          </w:tcPr>
          <w:p w:rsidR="000051CC" w:rsidRPr="00FB6C45" w:rsidRDefault="000051CC" w:rsidP="00D96E90">
            <w:pPr>
              <w:spacing w:line="360" w:lineRule="auto"/>
              <w:jc w:val="center"/>
              <w:rPr>
                <w:rFonts w:ascii="Times New Roman" w:hAnsi="Times New Roman" w:cs="Times New Roman"/>
                <w:bCs/>
                <w:color w:val="000000"/>
                <w:sz w:val="24"/>
                <w:szCs w:val="24"/>
              </w:rPr>
            </w:pPr>
            <w:r w:rsidRPr="00FB6C45">
              <w:rPr>
                <w:rFonts w:ascii="Times New Roman" w:hAnsi="Times New Roman" w:cs="Times New Roman"/>
                <w:bCs/>
                <w:color w:val="000000"/>
                <w:sz w:val="24"/>
                <w:szCs w:val="24"/>
              </w:rPr>
              <w:t>53</w:t>
            </w:r>
          </w:p>
        </w:tc>
        <w:tc>
          <w:tcPr>
            <w:tcW w:w="535" w:type="pct"/>
            <w:vMerge/>
            <w:tcBorders>
              <w:right w:val="single" w:sz="4" w:space="0" w:color="auto"/>
            </w:tcBorders>
            <w:textDirection w:val="btLr"/>
          </w:tcPr>
          <w:p w:rsidR="000051CC" w:rsidRPr="00B97478" w:rsidRDefault="000051CC" w:rsidP="006061D0">
            <w:pPr>
              <w:spacing w:before="240" w:line="360" w:lineRule="auto"/>
              <w:ind w:left="115" w:right="115"/>
              <w:jc w:val="center"/>
              <w:rPr>
                <w:rFonts w:ascii="Times New Roman" w:hAnsi="Times New Roman" w:cs="Times New Roman"/>
                <w:b/>
                <w:bCs/>
                <w:color w:val="000000"/>
                <w:sz w:val="24"/>
                <w:szCs w:val="24"/>
              </w:rPr>
            </w:pPr>
          </w:p>
        </w:tc>
        <w:tc>
          <w:tcPr>
            <w:tcW w:w="1777" w:type="pct"/>
            <w:tcBorders>
              <w:left w:val="single" w:sz="4" w:space="0" w:color="auto"/>
            </w:tcBorders>
            <w:vAlign w:val="center"/>
          </w:tcPr>
          <w:p w:rsidR="000051CC" w:rsidRPr="00FB6C45" w:rsidRDefault="000051CC" w:rsidP="00F63676">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Настольная игра</w:t>
            </w:r>
          </w:p>
          <w:p w:rsidR="000051CC" w:rsidRPr="00FB6C45" w:rsidRDefault="000051CC" w:rsidP="00F63676">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w:t>
            </w:r>
            <w:proofErr w:type="spellStart"/>
            <w:r w:rsidRPr="00FB6C45">
              <w:rPr>
                <w:rFonts w:ascii="Times New Roman" w:hAnsi="Times New Roman" w:cs="Times New Roman"/>
                <w:color w:val="000000"/>
                <w:sz w:val="24"/>
                <w:szCs w:val="24"/>
              </w:rPr>
              <w:t>Фефекты</w:t>
            </w:r>
            <w:proofErr w:type="spellEnd"/>
            <w:r w:rsidRPr="00FB6C45">
              <w:rPr>
                <w:rFonts w:ascii="Times New Roman" w:hAnsi="Times New Roman" w:cs="Times New Roman"/>
                <w:color w:val="000000"/>
                <w:sz w:val="24"/>
                <w:szCs w:val="24"/>
              </w:rPr>
              <w:t xml:space="preserve"> фикции»</w:t>
            </w:r>
          </w:p>
        </w:tc>
        <w:tc>
          <w:tcPr>
            <w:tcW w:w="2349" w:type="pct"/>
          </w:tcPr>
          <w:p w:rsidR="000051CC" w:rsidRPr="00BE0665" w:rsidRDefault="000051CC" w:rsidP="00F63676">
            <w:pPr>
              <w:jc w:val="both"/>
              <w:rPr>
                <w:rFonts w:ascii="Times New Roman" w:hAnsi="Times New Roman" w:cs="Times New Roman"/>
                <w:color w:val="000000"/>
                <w:sz w:val="24"/>
                <w:szCs w:val="24"/>
              </w:rPr>
            </w:pPr>
            <w:r>
              <w:rPr>
                <w:rFonts w:ascii="Times New Roman" w:hAnsi="Times New Roman" w:cs="Times New Roman"/>
                <w:color w:val="000000"/>
                <w:sz w:val="24"/>
                <w:szCs w:val="24"/>
              </w:rPr>
              <w:t>Развитие речи, внимания, мелкой мотор</w:t>
            </w:r>
            <w:r>
              <w:rPr>
                <w:rFonts w:ascii="Times New Roman" w:hAnsi="Times New Roman" w:cs="Times New Roman"/>
                <w:color w:val="000000"/>
                <w:sz w:val="24"/>
                <w:szCs w:val="24"/>
              </w:rPr>
              <w:t>и</w:t>
            </w:r>
            <w:r>
              <w:rPr>
                <w:rFonts w:ascii="Times New Roman" w:hAnsi="Times New Roman" w:cs="Times New Roman"/>
                <w:color w:val="000000"/>
                <w:sz w:val="24"/>
                <w:szCs w:val="24"/>
              </w:rPr>
              <w:t>ки, воображения</w:t>
            </w:r>
          </w:p>
        </w:tc>
      </w:tr>
      <w:tr w:rsidR="000051CC" w:rsidRPr="00B97478" w:rsidTr="00B97478">
        <w:tc>
          <w:tcPr>
            <w:tcW w:w="339" w:type="pct"/>
            <w:tcBorders>
              <w:right w:val="single" w:sz="4" w:space="0" w:color="auto"/>
            </w:tcBorders>
            <w:vAlign w:val="center"/>
          </w:tcPr>
          <w:p w:rsidR="000051CC" w:rsidRPr="00FB6C45" w:rsidRDefault="000051CC" w:rsidP="00D96E90">
            <w:pPr>
              <w:spacing w:line="360" w:lineRule="auto"/>
              <w:jc w:val="center"/>
              <w:rPr>
                <w:rFonts w:ascii="Times New Roman" w:hAnsi="Times New Roman" w:cs="Times New Roman"/>
                <w:bCs/>
                <w:color w:val="000000"/>
                <w:sz w:val="24"/>
                <w:szCs w:val="24"/>
              </w:rPr>
            </w:pPr>
            <w:r w:rsidRPr="00FB6C45">
              <w:rPr>
                <w:rFonts w:ascii="Times New Roman" w:hAnsi="Times New Roman" w:cs="Times New Roman"/>
                <w:bCs/>
                <w:color w:val="000000"/>
                <w:sz w:val="24"/>
                <w:szCs w:val="24"/>
              </w:rPr>
              <w:t>54</w:t>
            </w:r>
          </w:p>
        </w:tc>
        <w:tc>
          <w:tcPr>
            <w:tcW w:w="535" w:type="pct"/>
            <w:vMerge/>
            <w:tcBorders>
              <w:right w:val="single" w:sz="4" w:space="0" w:color="auto"/>
            </w:tcBorders>
            <w:textDirection w:val="btLr"/>
          </w:tcPr>
          <w:p w:rsidR="000051CC" w:rsidRPr="00B97478" w:rsidRDefault="000051CC" w:rsidP="006061D0">
            <w:pPr>
              <w:spacing w:before="240" w:line="360" w:lineRule="auto"/>
              <w:ind w:left="115" w:right="115"/>
              <w:jc w:val="center"/>
              <w:rPr>
                <w:rFonts w:ascii="Times New Roman" w:hAnsi="Times New Roman" w:cs="Times New Roman"/>
                <w:b/>
                <w:bCs/>
                <w:color w:val="000000"/>
                <w:sz w:val="24"/>
                <w:szCs w:val="24"/>
              </w:rPr>
            </w:pPr>
          </w:p>
        </w:tc>
        <w:tc>
          <w:tcPr>
            <w:tcW w:w="1777" w:type="pct"/>
            <w:tcBorders>
              <w:left w:val="single" w:sz="4" w:space="0" w:color="auto"/>
            </w:tcBorders>
            <w:vAlign w:val="center"/>
          </w:tcPr>
          <w:p w:rsidR="000051CC" w:rsidRPr="00FB6C45" w:rsidRDefault="000051CC" w:rsidP="00F63676">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 xml:space="preserve">Настольная игра </w:t>
            </w:r>
          </w:p>
          <w:p w:rsidR="000051CC" w:rsidRPr="00FB6C45" w:rsidRDefault="000051CC" w:rsidP="00F63676">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w:t>
            </w:r>
            <w:proofErr w:type="spellStart"/>
            <w:r w:rsidRPr="00FB6C45">
              <w:rPr>
                <w:rFonts w:ascii="Times New Roman" w:hAnsi="Times New Roman" w:cs="Times New Roman"/>
                <w:color w:val="000000"/>
                <w:sz w:val="24"/>
                <w:szCs w:val="24"/>
              </w:rPr>
              <w:t>Кортекс</w:t>
            </w:r>
            <w:proofErr w:type="spellEnd"/>
            <w:r w:rsidRPr="00FB6C45">
              <w:rPr>
                <w:rFonts w:ascii="Times New Roman" w:hAnsi="Times New Roman" w:cs="Times New Roman"/>
                <w:color w:val="000000"/>
                <w:sz w:val="24"/>
                <w:szCs w:val="24"/>
              </w:rPr>
              <w:t>»</w:t>
            </w:r>
          </w:p>
        </w:tc>
        <w:tc>
          <w:tcPr>
            <w:tcW w:w="2349" w:type="pct"/>
          </w:tcPr>
          <w:p w:rsidR="000051CC" w:rsidRPr="00BE0665" w:rsidRDefault="000051CC" w:rsidP="00F63676">
            <w:pPr>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Развитие </w:t>
            </w:r>
            <w:r w:rsidRPr="00BE0665">
              <w:rPr>
                <w:rFonts w:ascii="Times New Roman" w:hAnsi="Times New Roman" w:cs="Times New Roman"/>
                <w:color w:val="000000"/>
                <w:sz w:val="24"/>
                <w:szCs w:val="24"/>
              </w:rPr>
              <w:t>памяти, внимания, логики и ус</w:t>
            </w:r>
            <w:r w:rsidRPr="00BE0665">
              <w:rPr>
                <w:rFonts w:ascii="Times New Roman" w:hAnsi="Times New Roman" w:cs="Times New Roman"/>
                <w:color w:val="000000"/>
                <w:sz w:val="24"/>
                <w:szCs w:val="24"/>
              </w:rPr>
              <w:t>т</w:t>
            </w:r>
            <w:r w:rsidRPr="00BE0665">
              <w:rPr>
                <w:rFonts w:ascii="Times New Roman" w:hAnsi="Times New Roman" w:cs="Times New Roman"/>
                <w:color w:val="000000"/>
                <w:sz w:val="24"/>
                <w:szCs w:val="24"/>
              </w:rPr>
              <w:t>ного счёта, мышления, скорости реакции и координации</w:t>
            </w:r>
          </w:p>
        </w:tc>
      </w:tr>
      <w:tr w:rsidR="000051CC" w:rsidRPr="00B97478" w:rsidTr="00B97478">
        <w:tc>
          <w:tcPr>
            <w:tcW w:w="339" w:type="pct"/>
            <w:tcBorders>
              <w:right w:val="single" w:sz="4" w:space="0" w:color="auto"/>
            </w:tcBorders>
            <w:vAlign w:val="center"/>
          </w:tcPr>
          <w:p w:rsidR="000051CC" w:rsidRPr="00FB6C45" w:rsidRDefault="000051CC" w:rsidP="00D96E90">
            <w:pPr>
              <w:spacing w:line="360" w:lineRule="auto"/>
              <w:jc w:val="center"/>
              <w:rPr>
                <w:rFonts w:ascii="Times New Roman" w:hAnsi="Times New Roman" w:cs="Times New Roman"/>
                <w:bCs/>
                <w:color w:val="000000"/>
                <w:sz w:val="24"/>
                <w:szCs w:val="24"/>
              </w:rPr>
            </w:pPr>
            <w:r w:rsidRPr="00FB6C45">
              <w:rPr>
                <w:rFonts w:ascii="Times New Roman" w:hAnsi="Times New Roman" w:cs="Times New Roman"/>
                <w:bCs/>
                <w:color w:val="000000"/>
                <w:sz w:val="24"/>
                <w:szCs w:val="24"/>
              </w:rPr>
              <w:t>55</w:t>
            </w:r>
          </w:p>
        </w:tc>
        <w:tc>
          <w:tcPr>
            <w:tcW w:w="535" w:type="pct"/>
            <w:vMerge/>
            <w:tcBorders>
              <w:right w:val="single" w:sz="4" w:space="0" w:color="auto"/>
            </w:tcBorders>
            <w:textDirection w:val="btLr"/>
          </w:tcPr>
          <w:p w:rsidR="000051CC" w:rsidRPr="00B97478" w:rsidRDefault="000051CC" w:rsidP="006061D0">
            <w:pPr>
              <w:spacing w:before="240" w:line="360" w:lineRule="auto"/>
              <w:ind w:left="115" w:right="115"/>
              <w:jc w:val="center"/>
              <w:rPr>
                <w:rFonts w:ascii="Times New Roman" w:hAnsi="Times New Roman" w:cs="Times New Roman"/>
                <w:b/>
                <w:bCs/>
                <w:color w:val="000000"/>
                <w:sz w:val="24"/>
                <w:szCs w:val="24"/>
              </w:rPr>
            </w:pPr>
          </w:p>
        </w:tc>
        <w:tc>
          <w:tcPr>
            <w:tcW w:w="1777" w:type="pct"/>
            <w:tcBorders>
              <w:left w:val="single" w:sz="4" w:space="0" w:color="auto"/>
            </w:tcBorders>
            <w:vAlign w:val="center"/>
          </w:tcPr>
          <w:p w:rsidR="000051CC" w:rsidRPr="00FB6C45" w:rsidRDefault="000051CC" w:rsidP="00F63676">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Настольные игры</w:t>
            </w:r>
          </w:p>
          <w:p w:rsidR="000051CC" w:rsidRPr="00FB6C45" w:rsidRDefault="000051CC" w:rsidP="00F63676">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«Мягкий знак»</w:t>
            </w:r>
          </w:p>
          <w:p w:rsidR="000051CC" w:rsidRPr="00FB6C45" w:rsidRDefault="000051CC" w:rsidP="000051CC">
            <w:pPr>
              <w:spacing w:line="36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w:t>
            </w:r>
            <w:proofErr w:type="spellStart"/>
            <w:r>
              <w:rPr>
                <w:rFonts w:ascii="Times New Roman" w:hAnsi="Times New Roman" w:cs="Times New Roman"/>
                <w:color w:val="000000"/>
                <w:sz w:val="24"/>
                <w:szCs w:val="24"/>
              </w:rPr>
              <w:t>Соображарий</w:t>
            </w:r>
            <w:proofErr w:type="spellEnd"/>
            <w:r>
              <w:rPr>
                <w:rFonts w:ascii="Times New Roman" w:hAnsi="Times New Roman" w:cs="Times New Roman"/>
                <w:color w:val="000000"/>
                <w:sz w:val="24"/>
                <w:szCs w:val="24"/>
              </w:rPr>
              <w:t>»</w:t>
            </w:r>
          </w:p>
        </w:tc>
        <w:tc>
          <w:tcPr>
            <w:tcW w:w="2349" w:type="pct"/>
          </w:tcPr>
          <w:p w:rsidR="000051CC" w:rsidRPr="00B97478" w:rsidRDefault="000051CC" w:rsidP="00F63676">
            <w:pPr>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t>Развитие внимания, воображения, слова</w:t>
            </w:r>
            <w:r w:rsidRPr="00B97478">
              <w:rPr>
                <w:rFonts w:ascii="Times New Roman" w:hAnsi="Times New Roman" w:cs="Times New Roman"/>
                <w:color w:val="000000"/>
                <w:sz w:val="24"/>
                <w:szCs w:val="24"/>
              </w:rPr>
              <w:t>р</w:t>
            </w:r>
            <w:r w:rsidRPr="00B97478">
              <w:rPr>
                <w:rFonts w:ascii="Times New Roman" w:hAnsi="Times New Roman" w:cs="Times New Roman"/>
                <w:color w:val="000000"/>
                <w:sz w:val="24"/>
                <w:szCs w:val="24"/>
              </w:rPr>
              <w:t>ного запаса</w:t>
            </w:r>
            <w:r>
              <w:rPr>
                <w:rFonts w:ascii="Times New Roman" w:hAnsi="Times New Roman" w:cs="Times New Roman"/>
                <w:color w:val="000000"/>
                <w:sz w:val="24"/>
                <w:szCs w:val="24"/>
              </w:rPr>
              <w:t>, памяти</w:t>
            </w:r>
          </w:p>
        </w:tc>
      </w:tr>
      <w:tr w:rsidR="000051CC" w:rsidRPr="00B97478" w:rsidTr="00B97478">
        <w:tc>
          <w:tcPr>
            <w:tcW w:w="339" w:type="pct"/>
            <w:tcBorders>
              <w:right w:val="single" w:sz="4" w:space="0" w:color="auto"/>
            </w:tcBorders>
            <w:vAlign w:val="center"/>
          </w:tcPr>
          <w:p w:rsidR="000051CC" w:rsidRPr="00FB6C45" w:rsidRDefault="000051CC" w:rsidP="00D96E90">
            <w:pPr>
              <w:spacing w:line="360" w:lineRule="auto"/>
              <w:jc w:val="center"/>
              <w:rPr>
                <w:rFonts w:ascii="Times New Roman" w:hAnsi="Times New Roman" w:cs="Times New Roman"/>
                <w:bCs/>
                <w:color w:val="000000"/>
                <w:sz w:val="24"/>
                <w:szCs w:val="24"/>
              </w:rPr>
            </w:pPr>
            <w:r w:rsidRPr="00FB6C45">
              <w:rPr>
                <w:rFonts w:ascii="Times New Roman" w:hAnsi="Times New Roman" w:cs="Times New Roman"/>
                <w:bCs/>
                <w:color w:val="000000"/>
                <w:sz w:val="24"/>
                <w:szCs w:val="24"/>
              </w:rPr>
              <w:t>56</w:t>
            </w:r>
          </w:p>
        </w:tc>
        <w:tc>
          <w:tcPr>
            <w:tcW w:w="535" w:type="pct"/>
            <w:vMerge/>
            <w:tcBorders>
              <w:right w:val="single" w:sz="4" w:space="0" w:color="auto"/>
            </w:tcBorders>
            <w:textDirection w:val="btLr"/>
          </w:tcPr>
          <w:p w:rsidR="000051CC" w:rsidRPr="00B97478" w:rsidRDefault="000051CC" w:rsidP="006061D0">
            <w:pPr>
              <w:spacing w:before="240" w:line="360" w:lineRule="auto"/>
              <w:ind w:left="115" w:right="115"/>
              <w:jc w:val="center"/>
              <w:rPr>
                <w:rFonts w:ascii="Times New Roman" w:hAnsi="Times New Roman" w:cs="Times New Roman"/>
                <w:b/>
                <w:bCs/>
                <w:color w:val="000000"/>
                <w:sz w:val="24"/>
                <w:szCs w:val="24"/>
              </w:rPr>
            </w:pPr>
          </w:p>
        </w:tc>
        <w:tc>
          <w:tcPr>
            <w:tcW w:w="1777" w:type="pct"/>
            <w:tcBorders>
              <w:left w:val="single" w:sz="4" w:space="0" w:color="auto"/>
            </w:tcBorders>
            <w:vAlign w:val="center"/>
          </w:tcPr>
          <w:p w:rsidR="000051CC" w:rsidRPr="00FB6C45" w:rsidRDefault="000051CC" w:rsidP="00F63676">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 xml:space="preserve">Настольная игра </w:t>
            </w:r>
          </w:p>
          <w:p w:rsidR="000051CC" w:rsidRPr="00FB6C45" w:rsidRDefault="000051CC" w:rsidP="00F63676">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w:t>
            </w:r>
            <w:proofErr w:type="spellStart"/>
            <w:r w:rsidRPr="00FB6C45">
              <w:rPr>
                <w:rFonts w:ascii="Times New Roman" w:hAnsi="Times New Roman" w:cs="Times New Roman"/>
                <w:color w:val="000000"/>
                <w:sz w:val="24"/>
                <w:szCs w:val="24"/>
              </w:rPr>
              <w:t>Кортекс</w:t>
            </w:r>
            <w:proofErr w:type="spellEnd"/>
            <w:r w:rsidRPr="00FB6C45">
              <w:rPr>
                <w:rFonts w:ascii="Times New Roman" w:hAnsi="Times New Roman" w:cs="Times New Roman"/>
                <w:color w:val="000000"/>
                <w:sz w:val="24"/>
                <w:szCs w:val="24"/>
              </w:rPr>
              <w:t>»</w:t>
            </w:r>
          </w:p>
        </w:tc>
        <w:tc>
          <w:tcPr>
            <w:tcW w:w="2349" w:type="pct"/>
          </w:tcPr>
          <w:p w:rsidR="000051CC" w:rsidRPr="00BE0665" w:rsidRDefault="000051CC" w:rsidP="00F63676">
            <w:pPr>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Развитие </w:t>
            </w:r>
            <w:r w:rsidRPr="00BE0665">
              <w:rPr>
                <w:rFonts w:ascii="Times New Roman" w:hAnsi="Times New Roman" w:cs="Times New Roman"/>
                <w:color w:val="000000"/>
                <w:sz w:val="24"/>
                <w:szCs w:val="24"/>
              </w:rPr>
              <w:t>памяти, внимания, логики и ус</w:t>
            </w:r>
            <w:r w:rsidRPr="00BE0665">
              <w:rPr>
                <w:rFonts w:ascii="Times New Roman" w:hAnsi="Times New Roman" w:cs="Times New Roman"/>
                <w:color w:val="000000"/>
                <w:sz w:val="24"/>
                <w:szCs w:val="24"/>
              </w:rPr>
              <w:t>т</w:t>
            </w:r>
            <w:r w:rsidRPr="00BE0665">
              <w:rPr>
                <w:rFonts w:ascii="Times New Roman" w:hAnsi="Times New Roman" w:cs="Times New Roman"/>
                <w:color w:val="000000"/>
                <w:sz w:val="24"/>
                <w:szCs w:val="24"/>
              </w:rPr>
              <w:t>ного счёта, мышления, скорости реакции и координации</w:t>
            </w:r>
          </w:p>
        </w:tc>
      </w:tr>
      <w:tr w:rsidR="000051CC" w:rsidRPr="00B97478" w:rsidTr="00B97478">
        <w:tc>
          <w:tcPr>
            <w:tcW w:w="339" w:type="pct"/>
            <w:tcBorders>
              <w:right w:val="single" w:sz="4" w:space="0" w:color="auto"/>
            </w:tcBorders>
            <w:vAlign w:val="center"/>
          </w:tcPr>
          <w:p w:rsidR="000051CC" w:rsidRPr="00FB6C45" w:rsidRDefault="000051CC" w:rsidP="00D96E90">
            <w:pPr>
              <w:spacing w:line="360" w:lineRule="auto"/>
              <w:jc w:val="center"/>
              <w:rPr>
                <w:rFonts w:ascii="Times New Roman" w:hAnsi="Times New Roman" w:cs="Times New Roman"/>
                <w:bCs/>
                <w:color w:val="000000"/>
                <w:sz w:val="24"/>
                <w:szCs w:val="24"/>
              </w:rPr>
            </w:pPr>
            <w:r w:rsidRPr="00FB6C45">
              <w:rPr>
                <w:rFonts w:ascii="Times New Roman" w:hAnsi="Times New Roman" w:cs="Times New Roman"/>
                <w:bCs/>
                <w:color w:val="000000"/>
                <w:sz w:val="24"/>
                <w:szCs w:val="24"/>
              </w:rPr>
              <w:t>57</w:t>
            </w:r>
          </w:p>
        </w:tc>
        <w:tc>
          <w:tcPr>
            <w:tcW w:w="535" w:type="pct"/>
            <w:vMerge/>
            <w:tcBorders>
              <w:right w:val="single" w:sz="4" w:space="0" w:color="auto"/>
            </w:tcBorders>
            <w:textDirection w:val="btLr"/>
          </w:tcPr>
          <w:p w:rsidR="000051CC" w:rsidRPr="00B97478" w:rsidRDefault="000051CC" w:rsidP="006061D0">
            <w:pPr>
              <w:spacing w:before="240" w:line="360" w:lineRule="auto"/>
              <w:ind w:left="115" w:right="115"/>
              <w:jc w:val="center"/>
              <w:rPr>
                <w:rFonts w:ascii="Times New Roman" w:hAnsi="Times New Roman" w:cs="Times New Roman"/>
                <w:b/>
                <w:bCs/>
                <w:color w:val="000000"/>
                <w:sz w:val="24"/>
                <w:szCs w:val="24"/>
              </w:rPr>
            </w:pPr>
          </w:p>
        </w:tc>
        <w:tc>
          <w:tcPr>
            <w:tcW w:w="1777" w:type="pct"/>
            <w:tcBorders>
              <w:left w:val="single" w:sz="4" w:space="0" w:color="auto"/>
            </w:tcBorders>
            <w:vAlign w:val="center"/>
          </w:tcPr>
          <w:p w:rsidR="000051CC" w:rsidRPr="00FB6C45" w:rsidRDefault="000051CC"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 xml:space="preserve">Настольная игра </w:t>
            </w:r>
          </w:p>
          <w:p w:rsidR="000051CC" w:rsidRDefault="000051CC"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w:t>
            </w:r>
            <w:proofErr w:type="spellStart"/>
            <w:r w:rsidRPr="00FB6C45">
              <w:rPr>
                <w:rFonts w:ascii="Times New Roman" w:hAnsi="Times New Roman" w:cs="Times New Roman"/>
                <w:color w:val="000000"/>
                <w:sz w:val="24"/>
                <w:szCs w:val="24"/>
              </w:rPr>
              <w:t>Барабашка</w:t>
            </w:r>
            <w:proofErr w:type="spellEnd"/>
            <w:r w:rsidRPr="00FB6C45">
              <w:rPr>
                <w:rFonts w:ascii="Times New Roman" w:hAnsi="Times New Roman" w:cs="Times New Roman"/>
                <w:color w:val="000000"/>
                <w:sz w:val="24"/>
                <w:szCs w:val="24"/>
              </w:rPr>
              <w:t>»</w:t>
            </w:r>
          </w:p>
          <w:p w:rsidR="000051CC" w:rsidRPr="00FB6C45" w:rsidRDefault="000051CC" w:rsidP="00D96E90">
            <w:pPr>
              <w:spacing w:line="36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w:t>
            </w:r>
            <w:proofErr w:type="spellStart"/>
            <w:r>
              <w:rPr>
                <w:rFonts w:ascii="Times New Roman" w:hAnsi="Times New Roman" w:cs="Times New Roman"/>
                <w:color w:val="000000"/>
                <w:sz w:val="24"/>
                <w:szCs w:val="24"/>
              </w:rPr>
              <w:t>Котосовы</w:t>
            </w:r>
            <w:proofErr w:type="spellEnd"/>
            <w:r>
              <w:rPr>
                <w:rFonts w:ascii="Times New Roman" w:hAnsi="Times New Roman" w:cs="Times New Roman"/>
                <w:color w:val="000000"/>
                <w:sz w:val="24"/>
                <w:szCs w:val="24"/>
              </w:rPr>
              <w:t>»</w:t>
            </w:r>
          </w:p>
        </w:tc>
        <w:tc>
          <w:tcPr>
            <w:tcW w:w="2349" w:type="pct"/>
          </w:tcPr>
          <w:p w:rsidR="000051CC" w:rsidRPr="00B97478" w:rsidRDefault="000051CC" w:rsidP="00BE0665">
            <w:pPr>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t>Развитие внимания, скорости реакции с</w:t>
            </w:r>
            <w:r w:rsidRPr="00B97478">
              <w:rPr>
                <w:rFonts w:ascii="Times New Roman" w:hAnsi="Times New Roman" w:cs="Times New Roman"/>
                <w:color w:val="000000"/>
                <w:sz w:val="24"/>
                <w:szCs w:val="24"/>
              </w:rPr>
              <w:t>а</w:t>
            </w:r>
            <w:r w:rsidRPr="00B97478">
              <w:rPr>
                <w:rFonts w:ascii="Times New Roman" w:hAnsi="Times New Roman" w:cs="Times New Roman"/>
                <w:color w:val="000000"/>
                <w:sz w:val="24"/>
                <w:szCs w:val="24"/>
              </w:rPr>
              <w:t>моконтроля, двигательно-моторной реа</w:t>
            </w:r>
            <w:r w:rsidRPr="00B97478">
              <w:rPr>
                <w:rFonts w:ascii="Times New Roman" w:hAnsi="Times New Roman" w:cs="Times New Roman"/>
                <w:color w:val="000000"/>
                <w:sz w:val="24"/>
                <w:szCs w:val="24"/>
              </w:rPr>
              <w:t>к</w:t>
            </w:r>
            <w:r w:rsidRPr="00B97478">
              <w:rPr>
                <w:rFonts w:ascii="Times New Roman" w:hAnsi="Times New Roman" w:cs="Times New Roman"/>
                <w:color w:val="000000"/>
                <w:sz w:val="24"/>
                <w:szCs w:val="24"/>
              </w:rPr>
              <w:t>ции»</w:t>
            </w:r>
            <w:r>
              <w:rPr>
                <w:rFonts w:ascii="Times New Roman" w:hAnsi="Times New Roman" w:cs="Times New Roman"/>
                <w:color w:val="000000"/>
                <w:sz w:val="24"/>
                <w:szCs w:val="24"/>
              </w:rPr>
              <w:t>, навыков счета</w:t>
            </w:r>
          </w:p>
        </w:tc>
      </w:tr>
      <w:tr w:rsidR="000051CC" w:rsidRPr="00B97478" w:rsidTr="004E219F">
        <w:tc>
          <w:tcPr>
            <w:tcW w:w="339" w:type="pct"/>
            <w:tcBorders>
              <w:right w:val="single" w:sz="4" w:space="0" w:color="auto"/>
            </w:tcBorders>
            <w:vAlign w:val="center"/>
          </w:tcPr>
          <w:p w:rsidR="000051CC" w:rsidRPr="00FB6C45" w:rsidRDefault="000051CC" w:rsidP="00D96E90">
            <w:pPr>
              <w:spacing w:line="360" w:lineRule="auto"/>
              <w:jc w:val="center"/>
              <w:rPr>
                <w:rFonts w:ascii="Times New Roman" w:hAnsi="Times New Roman" w:cs="Times New Roman"/>
                <w:bCs/>
                <w:color w:val="000000"/>
                <w:sz w:val="24"/>
                <w:szCs w:val="24"/>
              </w:rPr>
            </w:pPr>
            <w:r w:rsidRPr="00FB6C45">
              <w:rPr>
                <w:rFonts w:ascii="Times New Roman" w:hAnsi="Times New Roman" w:cs="Times New Roman"/>
                <w:bCs/>
                <w:color w:val="000000"/>
                <w:sz w:val="24"/>
                <w:szCs w:val="24"/>
              </w:rPr>
              <w:t>58</w:t>
            </w:r>
          </w:p>
        </w:tc>
        <w:tc>
          <w:tcPr>
            <w:tcW w:w="535" w:type="pct"/>
            <w:vMerge w:val="restart"/>
            <w:tcBorders>
              <w:right w:val="single" w:sz="4" w:space="0" w:color="auto"/>
            </w:tcBorders>
            <w:textDirection w:val="btLr"/>
            <w:vAlign w:val="center"/>
          </w:tcPr>
          <w:p w:rsidR="000051CC" w:rsidRPr="00B97478" w:rsidRDefault="000051CC" w:rsidP="004E219F">
            <w:pPr>
              <w:spacing w:line="360" w:lineRule="auto"/>
              <w:ind w:left="113" w:right="113"/>
              <w:jc w:val="center"/>
              <w:rPr>
                <w:rFonts w:ascii="Times New Roman" w:hAnsi="Times New Roman" w:cs="Times New Roman"/>
                <w:color w:val="000000"/>
                <w:sz w:val="24"/>
                <w:szCs w:val="24"/>
              </w:rPr>
            </w:pPr>
            <w:r>
              <w:rPr>
                <w:rFonts w:ascii="Times New Roman" w:hAnsi="Times New Roman" w:cs="Times New Roman"/>
                <w:color w:val="000000"/>
                <w:sz w:val="24"/>
                <w:szCs w:val="24"/>
              </w:rPr>
              <w:t>МАЙ</w:t>
            </w:r>
          </w:p>
        </w:tc>
        <w:tc>
          <w:tcPr>
            <w:tcW w:w="1777" w:type="pct"/>
            <w:tcBorders>
              <w:left w:val="single" w:sz="4" w:space="0" w:color="auto"/>
            </w:tcBorders>
            <w:vAlign w:val="center"/>
          </w:tcPr>
          <w:p w:rsidR="000051CC" w:rsidRPr="00FB6C45" w:rsidRDefault="000051CC"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 xml:space="preserve">Настольная игра </w:t>
            </w:r>
          </w:p>
          <w:p w:rsidR="000051CC" w:rsidRPr="00FB6C45" w:rsidRDefault="000051CC"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w:t>
            </w:r>
            <w:proofErr w:type="spellStart"/>
            <w:r w:rsidRPr="00FB6C45">
              <w:rPr>
                <w:rFonts w:ascii="Times New Roman" w:hAnsi="Times New Roman" w:cs="Times New Roman"/>
                <w:color w:val="000000"/>
                <w:sz w:val="24"/>
                <w:szCs w:val="24"/>
              </w:rPr>
              <w:t>Котосовы</w:t>
            </w:r>
            <w:proofErr w:type="spellEnd"/>
            <w:r w:rsidRPr="00FB6C45">
              <w:rPr>
                <w:rFonts w:ascii="Times New Roman" w:hAnsi="Times New Roman" w:cs="Times New Roman"/>
                <w:color w:val="000000"/>
                <w:sz w:val="24"/>
                <w:szCs w:val="24"/>
              </w:rPr>
              <w:t>»</w:t>
            </w:r>
          </w:p>
        </w:tc>
        <w:tc>
          <w:tcPr>
            <w:tcW w:w="2349" w:type="pct"/>
          </w:tcPr>
          <w:p w:rsidR="000051CC" w:rsidRPr="00B97478" w:rsidRDefault="000051CC" w:rsidP="00BE0665">
            <w:pPr>
              <w:jc w:val="both"/>
              <w:rPr>
                <w:rFonts w:ascii="Times New Roman" w:hAnsi="Times New Roman" w:cs="Times New Roman"/>
                <w:color w:val="000000"/>
                <w:sz w:val="24"/>
                <w:szCs w:val="24"/>
              </w:rPr>
            </w:pPr>
            <w:r>
              <w:rPr>
                <w:rFonts w:ascii="Times New Roman" w:hAnsi="Times New Roman" w:cs="Times New Roman"/>
                <w:color w:val="000000"/>
                <w:sz w:val="24"/>
                <w:szCs w:val="24"/>
              </w:rPr>
              <w:t>Развитие внимания, навыков счета, скор</w:t>
            </w:r>
            <w:r>
              <w:rPr>
                <w:rFonts w:ascii="Times New Roman" w:hAnsi="Times New Roman" w:cs="Times New Roman"/>
                <w:color w:val="000000"/>
                <w:sz w:val="24"/>
                <w:szCs w:val="24"/>
              </w:rPr>
              <w:t>о</w:t>
            </w:r>
            <w:r>
              <w:rPr>
                <w:rFonts w:ascii="Times New Roman" w:hAnsi="Times New Roman" w:cs="Times New Roman"/>
                <w:color w:val="000000"/>
                <w:sz w:val="24"/>
                <w:szCs w:val="24"/>
              </w:rPr>
              <w:t>сти реакции</w:t>
            </w:r>
          </w:p>
        </w:tc>
      </w:tr>
      <w:tr w:rsidR="000051CC" w:rsidRPr="00B97478" w:rsidTr="00B97478">
        <w:tc>
          <w:tcPr>
            <w:tcW w:w="339" w:type="pct"/>
            <w:tcBorders>
              <w:right w:val="single" w:sz="4" w:space="0" w:color="auto"/>
            </w:tcBorders>
            <w:vAlign w:val="center"/>
          </w:tcPr>
          <w:p w:rsidR="000051CC" w:rsidRPr="00FB6C45" w:rsidRDefault="000051CC" w:rsidP="00D96E90">
            <w:pPr>
              <w:spacing w:line="360" w:lineRule="auto"/>
              <w:jc w:val="center"/>
              <w:rPr>
                <w:rFonts w:ascii="Times New Roman" w:hAnsi="Times New Roman" w:cs="Times New Roman"/>
                <w:bCs/>
                <w:color w:val="000000"/>
                <w:sz w:val="24"/>
                <w:szCs w:val="24"/>
              </w:rPr>
            </w:pPr>
            <w:r w:rsidRPr="00FB6C45">
              <w:rPr>
                <w:rFonts w:ascii="Times New Roman" w:hAnsi="Times New Roman" w:cs="Times New Roman"/>
                <w:bCs/>
                <w:color w:val="000000"/>
                <w:sz w:val="24"/>
                <w:szCs w:val="24"/>
              </w:rPr>
              <w:t>59</w:t>
            </w:r>
          </w:p>
        </w:tc>
        <w:tc>
          <w:tcPr>
            <w:tcW w:w="535" w:type="pct"/>
            <w:vMerge/>
            <w:tcBorders>
              <w:right w:val="single" w:sz="4" w:space="0" w:color="auto"/>
            </w:tcBorders>
          </w:tcPr>
          <w:p w:rsidR="000051CC" w:rsidRPr="00B97478" w:rsidRDefault="000051CC">
            <w:pPr>
              <w:spacing w:line="360" w:lineRule="auto"/>
              <w:jc w:val="both"/>
              <w:rPr>
                <w:rFonts w:ascii="Times New Roman" w:hAnsi="Times New Roman" w:cs="Times New Roman"/>
                <w:color w:val="000000"/>
                <w:sz w:val="24"/>
                <w:szCs w:val="24"/>
              </w:rPr>
            </w:pPr>
          </w:p>
        </w:tc>
        <w:tc>
          <w:tcPr>
            <w:tcW w:w="1777" w:type="pct"/>
            <w:tcBorders>
              <w:left w:val="single" w:sz="4" w:space="0" w:color="auto"/>
            </w:tcBorders>
            <w:vAlign w:val="center"/>
          </w:tcPr>
          <w:p w:rsidR="000051CC" w:rsidRPr="00FB6C45" w:rsidRDefault="000051CC"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 xml:space="preserve">Настольная игра </w:t>
            </w:r>
          </w:p>
          <w:p w:rsidR="000051CC" w:rsidRPr="00FB6C45" w:rsidRDefault="000051CC" w:rsidP="00D96E90">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«Спящие королевы»</w:t>
            </w:r>
          </w:p>
        </w:tc>
        <w:tc>
          <w:tcPr>
            <w:tcW w:w="2349" w:type="pct"/>
          </w:tcPr>
          <w:p w:rsidR="000051CC" w:rsidRPr="00B97478" w:rsidRDefault="000051CC" w:rsidP="00FB6C45">
            <w:pPr>
              <w:jc w:val="both"/>
              <w:rPr>
                <w:rFonts w:ascii="Times New Roman" w:hAnsi="Times New Roman" w:cs="Times New Roman"/>
                <w:color w:val="000000"/>
                <w:sz w:val="24"/>
                <w:szCs w:val="24"/>
              </w:rPr>
            </w:pPr>
            <w:r>
              <w:rPr>
                <w:rFonts w:ascii="Times New Roman" w:hAnsi="Times New Roman" w:cs="Times New Roman"/>
                <w:color w:val="000000"/>
                <w:sz w:val="24"/>
                <w:szCs w:val="24"/>
              </w:rPr>
              <w:t>Развитие внимания, памяти, стратегию и элементарные арифметические навыки</w:t>
            </w:r>
          </w:p>
        </w:tc>
      </w:tr>
      <w:tr w:rsidR="000051CC" w:rsidRPr="00B97478" w:rsidTr="00B97478">
        <w:tc>
          <w:tcPr>
            <w:tcW w:w="339" w:type="pct"/>
            <w:tcBorders>
              <w:right w:val="single" w:sz="4" w:space="0" w:color="auto"/>
            </w:tcBorders>
            <w:vAlign w:val="center"/>
          </w:tcPr>
          <w:p w:rsidR="000051CC" w:rsidRPr="00FB6C45" w:rsidRDefault="000051CC" w:rsidP="00D96E90">
            <w:pPr>
              <w:spacing w:line="360" w:lineRule="auto"/>
              <w:jc w:val="center"/>
              <w:rPr>
                <w:rFonts w:ascii="Times New Roman" w:hAnsi="Times New Roman" w:cs="Times New Roman"/>
                <w:bCs/>
                <w:color w:val="000000"/>
                <w:sz w:val="24"/>
                <w:szCs w:val="24"/>
              </w:rPr>
            </w:pPr>
            <w:r w:rsidRPr="00FB6C45">
              <w:rPr>
                <w:rFonts w:ascii="Times New Roman" w:hAnsi="Times New Roman" w:cs="Times New Roman"/>
                <w:bCs/>
                <w:color w:val="000000"/>
                <w:sz w:val="24"/>
                <w:szCs w:val="24"/>
              </w:rPr>
              <w:t>60</w:t>
            </w:r>
          </w:p>
        </w:tc>
        <w:tc>
          <w:tcPr>
            <w:tcW w:w="535" w:type="pct"/>
            <w:vMerge/>
            <w:tcBorders>
              <w:right w:val="single" w:sz="4" w:space="0" w:color="auto"/>
            </w:tcBorders>
          </w:tcPr>
          <w:p w:rsidR="000051CC" w:rsidRPr="00B97478" w:rsidRDefault="000051CC">
            <w:pPr>
              <w:spacing w:line="360" w:lineRule="auto"/>
              <w:jc w:val="both"/>
              <w:rPr>
                <w:rFonts w:ascii="Times New Roman" w:hAnsi="Times New Roman" w:cs="Times New Roman"/>
                <w:color w:val="000000"/>
                <w:sz w:val="24"/>
                <w:szCs w:val="24"/>
              </w:rPr>
            </w:pPr>
          </w:p>
        </w:tc>
        <w:tc>
          <w:tcPr>
            <w:tcW w:w="1777" w:type="pct"/>
            <w:tcBorders>
              <w:left w:val="single" w:sz="4" w:space="0" w:color="auto"/>
            </w:tcBorders>
            <w:vAlign w:val="center"/>
          </w:tcPr>
          <w:p w:rsidR="000051CC" w:rsidRPr="00FB6C45" w:rsidRDefault="000051CC" w:rsidP="00FE3264">
            <w:pPr>
              <w:spacing w:line="360" w:lineRule="auto"/>
              <w:jc w:val="center"/>
              <w:rPr>
                <w:rFonts w:ascii="Times New Roman" w:hAnsi="Times New Roman" w:cs="Times New Roman"/>
                <w:i/>
                <w:color w:val="000000"/>
                <w:sz w:val="24"/>
                <w:szCs w:val="24"/>
              </w:rPr>
            </w:pPr>
            <w:r w:rsidRPr="00FB6C45">
              <w:rPr>
                <w:rFonts w:ascii="Times New Roman" w:hAnsi="Times New Roman" w:cs="Times New Roman"/>
                <w:i/>
                <w:color w:val="000000"/>
                <w:sz w:val="24"/>
                <w:szCs w:val="24"/>
              </w:rPr>
              <w:t xml:space="preserve">Задание на листе </w:t>
            </w:r>
          </w:p>
          <w:p w:rsidR="000051CC" w:rsidRPr="00FB6C45" w:rsidRDefault="000051CC" w:rsidP="00FE3264">
            <w:pPr>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lastRenderedPageBreak/>
              <w:t>«Найди и разукрась»</w:t>
            </w:r>
          </w:p>
        </w:tc>
        <w:tc>
          <w:tcPr>
            <w:tcW w:w="2349" w:type="pct"/>
          </w:tcPr>
          <w:p w:rsidR="000051CC" w:rsidRPr="00B97478" w:rsidRDefault="000051CC" w:rsidP="00B97478">
            <w:pPr>
              <w:jc w:val="both"/>
              <w:rPr>
                <w:rFonts w:ascii="Times New Roman" w:hAnsi="Times New Roman" w:cs="Times New Roman"/>
                <w:color w:val="000000"/>
                <w:sz w:val="24"/>
                <w:szCs w:val="24"/>
              </w:rPr>
            </w:pPr>
            <w:r w:rsidRPr="00B97478">
              <w:rPr>
                <w:rFonts w:ascii="Times New Roman" w:hAnsi="Times New Roman" w:cs="Times New Roman"/>
                <w:color w:val="000000"/>
                <w:sz w:val="24"/>
                <w:szCs w:val="24"/>
              </w:rPr>
              <w:lastRenderedPageBreak/>
              <w:t>Развитие внимания, графо-моторных навыков</w:t>
            </w:r>
          </w:p>
        </w:tc>
      </w:tr>
      <w:tr w:rsidR="000051CC" w:rsidRPr="00B97478" w:rsidTr="00B97478">
        <w:tc>
          <w:tcPr>
            <w:tcW w:w="339" w:type="pct"/>
            <w:tcBorders>
              <w:right w:val="single" w:sz="4" w:space="0" w:color="auto"/>
            </w:tcBorders>
            <w:vAlign w:val="center"/>
          </w:tcPr>
          <w:p w:rsidR="000051CC" w:rsidRPr="00FB6C45" w:rsidRDefault="000051CC" w:rsidP="00D96E90">
            <w:pPr>
              <w:spacing w:line="360" w:lineRule="auto"/>
              <w:jc w:val="center"/>
              <w:rPr>
                <w:rFonts w:ascii="Times New Roman" w:hAnsi="Times New Roman" w:cs="Times New Roman"/>
                <w:bCs/>
                <w:color w:val="000000"/>
                <w:sz w:val="24"/>
                <w:szCs w:val="24"/>
              </w:rPr>
            </w:pPr>
            <w:r w:rsidRPr="00FB6C45">
              <w:rPr>
                <w:rFonts w:ascii="Times New Roman" w:hAnsi="Times New Roman" w:cs="Times New Roman"/>
                <w:bCs/>
                <w:color w:val="000000"/>
                <w:sz w:val="24"/>
                <w:szCs w:val="24"/>
              </w:rPr>
              <w:lastRenderedPageBreak/>
              <w:t>61</w:t>
            </w:r>
          </w:p>
        </w:tc>
        <w:tc>
          <w:tcPr>
            <w:tcW w:w="535" w:type="pct"/>
            <w:vMerge/>
            <w:tcBorders>
              <w:right w:val="single" w:sz="4" w:space="0" w:color="auto"/>
            </w:tcBorders>
          </w:tcPr>
          <w:p w:rsidR="000051CC" w:rsidRPr="00B97478" w:rsidRDefault="000051CC">
            <w:pPr>
              <w:spacing w:line="360" w:lineRule="auto"/>
              <w:jc w:val="both"/>
              <w:rPr>
                <w:rFonts w:ascii="Times New Roman" w:hAnsi="Times New Roman" w:cs="Times New Roman"/>
                <w:color w:val="000000"/>
                <w:sz w:val="24"/>
                <w:szCs w:val="24"/>
                <w:lang w:val="en-US"/>
              </w:rPr>
            </w:pPr>
          </w:p>
        </w:tc>
        <w:tc>
          <w:tcPr>
            <w:tcW w:w="1777" w:type="pct"/>
            <w:tcBorders>
              <w:left w:val="single" w:sz="4" w:space="0" w:color="auto"/>
            </w:tcBorders>
            <w:vAlign w:val="center"/>
          </w:tcPr>
          <w:p w:rsidR="000051CC" w:rsidRPr="00FB6C45" w:rsidRDefault="000051CC" w:rsidP="000051CC">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 xml:space="preserve">Настольная игра </w:t>
            </w:r>
          </w:p>
          <w:p w:rsidR="000051CC" w:rsidRPr="00FB6C45" w:rsidRDefault="000051CC" w:rsidP="000051CC">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w:t>
            </w:r>
            <w:proofErr w:type="spellStart"/>
            <w:r w:rsidRPr="00FB6C45">
              <w:rPr>
                <w:rFonts w:ascii="Times New Roman" w:hAnsi="Times New Roman" w:cs="Times New Roman"/>
                <w:color w:val="000000"/>
                <w:sz w:val="24"/>
                <w:szCs w:val="24"/>
              </w:rPr>
              <w:t>Кортекс</w:t>
            </w:r>
            <w:proofErr w:type="spellEnd"/>
            <w:r w:rsidRPr="00FB6C45">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p>
        </w:tc>
        <w:tc>
          <w:tcPr>
            <w:tcW w:w="2349" w:type="pct"/>
          </w:tcPr>
          <w:p w:rsidR="000051CC" w:rsidRPr="00BE0665" w:rsidRDefault="000051CC" w:rsidP="000051CC">
            <w:pPr>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Развитие </w:t>
            </w:r>
            <w:r w:rsidRPr="00BE0665">
              <w:rPr>
                <w:rFonts w:ascii="Times New Roman" w:hAnsi="Times New Roman" w:cs="Times New Roman"/>
                <w:color w:val="000000"/>
                <w:sz w:val="24"/>
                <w:szCs w:val="24"/>
              </w:rPr>
              <w:t>памяти, внимания, логики и ус</w:t>
            </w:r>
            <w:r w:rsidRPr="00BE0665">
              <w:rPr>
                <w:rFonts w:ascii="Times New Roman" w:hAnsi="Times New Roman" w:cs="Times New Roman"/>
                <w:color w:val="000000"/>
                <w:sz w:val="24"/>
                <w:szCs w:val="24"/>
              </w:rPr>
              <w:t>т</w:t>
            </w:r>
            <w:r w:rsidRPr="00BE0665">
              <w:rPr>
                <w:rFonts w:ascii="Times New Roman" w:hAnsi="Times New Roman" w:cs="Times New Roman"/>
                <w:color w:val="000000"/>
                <w:sz w:val="24"/>
                <w:szCs w:val="24"/>
              </w:rPr>
              <w:t>ного счёта, мышления, скорости реакции и координации</w:t>
            </w:r>
            <w:r>
              <w:rPr>
                <w:rFonts w:ascii="Times New Roman" w:hAnsi="Times New Roman" w:cs="Times New Roman"/>
                <w:color w:val="000000"/>
                <w:sz w:val="24"/>
                <w:szCs w:val="24"/>
              </w:rPr>
              <w:t xml:space="preserve"> </w:t>
            </w:r>
          </w:p>
        </w:tc>
      </w:tr>
      <w:tr w:rsidR="000051CC" w:rsidRPr="00B97478" w:rsidTr="00B97478">
        <w:tc>
          <w:tcPr>
            <w:tcW w:w="339" w:type="pct"/>
            <w:tcBorders>
              <w:right w:val="single" w:sz="4" w:space="0" w:color="auto"/>
            </w:tcBorders>
            <w:vAlign w:val="center"/>
          </w:tcPr>
          <w:p w:rsidR="000051CC" w:rsidRPr="00FB6C45" w:rsidRDefault="000051CC" w:rsidP="00D96E90">
            <w:pPr>
              <w:spacing w:line="360" w:lineRule="auto"/>
              <w:jc w:val="center"/>
              <w:rPr>
                <w:rFonts w:ascii="Times New Roman" w:hAnsi="Times New Roman" w:cs="Times New Roman"/>
                <w:bCs/>
                <w:color w:val="000000"/>
                <w:sz w:val="24"/>
                <w:szCs w:val="24"/>
              </w:rPr>
            </w:pPr>
            <w:r w:rsidRPr="00FB6C45">
              <w:rPr>
                <w:rFonts w:ascii="Times New Roman" w:hAnsi="Times New Roman" w:cs="Times New Roman"/>
                <w:bCs/>
                <w:color w:val="000000"/>
                <w:sz w:val="24"/>
                <w:szCs w:val="24"/>
              </w:rPr>
              <w:t>62</w:t>
            </w:r>
          </w:p>
        </w:tc>
        <w:tc>
          <w:tcPr>
            <w:tcW w:w="535" w:type="pct"/>
            <w:vMerge/>
            <w:tcBorders>
              <w:right w:val="single" w:sz="4" w:space="0" w:color="auto"/>
            </w:tcBorders>
          </w:tcPr>
          <w:p w:rsidR="000051CC" w:rsidRPr="00B97478" w:rsidRDefault="000051CC">
            <w:pPr>
              <w:spacing w:line="360" w:lineRule="auto"/>
              <w:jc w:val="both"/>
              <w:rPr>
                <w:rFonts w:ascii="Times New Roman" w:hAnsi="Times New Roman" w:cs="Times New Roman"/>
                <w:color w:val="000000"/>
                <w:sz w:val="24"/>
                <w:szCs w:val="24"/>
                <w:lang w:val="en-US"/>
              </w:rPr>
            </w:pPr>
          </w:p>
        </w:tc>
        <w:tc>
          <w:tcPr>
            <w:tcW w:w="1777" w:type="pct"/>
            <w:tcBorders>
              <w:left w:val="single" w:sz="4" w:space="0" w:color="auto"/>
            </w:tcBorders>
            <w:vAlign w:val="center"/>
          </w:tcPr>
          <w:p w:rsidR="000051CC" w:rsidRPr="00FB6C45" w:rsidRDefault="000051CC" w:rsidP="000051CC">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 xml:space="preserve">Настольная игра </w:t>
            </w:r>
          </w:p>
          <w:p w:rsidR="000051CC" w:rsidRPr="00FB6C45" w:rsidRDefault="000051CC" w:rsidP="000051CC">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«Спящие королевы»</w:t>
            </w:r>
            <w:r>
              <w:rPr>
                <w:rFonts w:ascii="Times New Roman" w:hAnsi="Times New Roman" w:cs="Times New Roman"/>
                <w:color w:val="000000"/>
                <w:sz w:val="24"/>
                <w:szCs w:val="24"/>
              </w:rPr>
              <w:t xml:space="preserve"> </w:t>
            </w:r>
          </w:p>
        </w:tc>
        <w:tc>
          <w:tcPr>
            <w:tcW w:w="2349" w:type="pct"/>
          </w:tcPr>
          <w:p w:rsidR="000051CC" w:rsidRPr="00BE0665" w:rsidRDefault="000051CC" w:rsidP="000051CC">
            <w:pPr>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Развитие внимания, памяти, стратегию и элементарные арифметические навыки </w:t>
            </w:r>
          </w:p>
        </w:tc>
      </w:tr>
      <w:tr w:rsidR="000051CC" w:rsidRPr="00B97478" w:rsidTr="00B97478">
        <w:tc>
          <w:tcPr>
            <w:tcW w:w="339" w:type="pct"/>
            <w:tcBorders>
              <w:right w:val="single" w:sz="4" w:space="0" w:color="auto"/>
            </w:tcBorders>
            <w:vAlign w:val="center"/>
          </w:tcPr>
          <w:p w:rsidR="000051CC" w:rsidRPr="00FB6C45" w:rsidRDefault="000051CC" w:rsidP="00D96E90">
            <w:pPr>
              <w:spacing w:line="360" w:lineRule="auto"/>
              <w:jc w:val="center"/>
              <w:rPr>
                <w:rFonts w:ascii="Times New Roman" w:hAnsi="Times New Roman" w:cs="Times New Roman"/>
                <w:bCs/>
                <w:color w:val="000000"/>
                <w:sz w:val="24"/>
                <w:szCs w:val="24"/>
              </w:rPr>
            </w:pPr>
            <w:r w:rsidRPr="00FB6C45">
              <w:rPr>
                <w:rFonts w:ascii="Times New Roman" w:hAnsi="Times New Roman" w:cs="Times New Roman"/>
                <w:bCs/>
                <w:color w:val="000000"/>
                <w:sz w:val="24"/>
                <w:szCs w:val="24"/>
              </w:rPr>
              <w:t>63</w:t>
            </w:r>
          </w:p>
        </w:tc>
        <w:tc>
          <w:tcPr>
            <w:tcW w:w="535" w:type="pct"/>
            <w:vMerge/>
            <w:tcBorders>
              <w:right w:val="single" w:sz="4" w:space="0" w:color="auto"/>
            </w:tcBorders>
          </w:tcPr>
          <w:p w:rsidR="000051CC" w:rsidRPr="00B97478" w:rsidRDefault="000051CC">
            <w:pPr>
              <w:spacing w:line="360" w:lineRule="auto"/>
              <w:jc w:val="both"/>
              <w:rPr>
                <w:rFonts w:ascii="Times New Roman" w:hAnsi="Times New Roman" w:cs="Times New Roman"/>
                <w:color w:val="000000"/>
                <w:sz w:val="24"/>
                <w:szCs w:val="24"/>
                <w:lang w:val="en-US"/>
              </w:rPr>
            </w:pPr>
          </w:p>
        </w:tc>
        <w:tc>
          <w:tcPr>
            <w:tcW w:w="1777" w:type="pct"/>
            <w:tcBorders>
              <w:left w:val="single" w:sz="4" w:space="0" w:color="auto"/>
            </w:tcBorders>
            <w:vAlign w:val="center"/>
          </w:tcPr>
          <w:p w:rsidR="000051CC" w:rsidRPr="00FB6C45" w:rsidRDefault="000051CC" w:rsidP="000051CC">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 xml:space="preserve">Настольная игра </w:t>
            </w:r>
          </w:p>
          <w:p w:rsidR="000051CC" w:rsidRPr="00FB6C45" w:rsidRDefault="000051CC" w:rsidP="000051CC">
            <w:pPr>
              <w:spacing w:line="36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Самостоятельный выбор</w:t>
            </w:r>
          </w:p>
        </w:tc>
        <w:tc>
          <w:tcPr>
            <w:tcW w:w="2349" w:type="pct"/>
          </w:tcPr>
          <w:p w:rsidR="000051CC" w:rsidRPr="00B97478" w:rsidRDefault="000051CC" w:rsidP="00F63676">
            <w:pPr>
              <w:jc w:val="both"/>
              <w:rPr>
                <w:rFonts w:ascii="Times New Roman" w:hAnsi="Times New Roman" w:cs="Times New Roman"/>
                <w:color w:val="000000"/>
                <w:sz w:val="24"/>
                <w:szCs w:val="24"/>
              </w:rPr>
            </w:pPr>
            <w:proofErr w:type="gramStart"/>
            <w:r>
              <w:rPr>
                <w:rFonts w:ascii="Times New Roman" w:hAnsi="Times New Roman" w:cs="Times New Roman"/>
                <w:color w:val="000000"/>
                <w:sz w:val="24"/>
                <w:szCs w:val="24"/>
              </w:rPr>
              <w:t>Игры</w:t>
            </w:r>
            <w:proofErr w:type="gramEnd"/>
            <w:r>
              <w:rPr>
                <w:rFonts w:ascii="Times New Roman" w:hAnsi="Times New Roman" w:cs="Times New Roman"/>
                <w:color w:val="000000"/>
                <w:sz w:val="24"/>
                <w:szCs w:val="24"/>
              </w:rPr>
              <w:t xml:space="preserve"> направленные на развитие речи, словарного запаса, внимания и воображ</w:t>
            </w:r>
            <w:r>
              <w:rPr>
                <w:rFonts w:ascii="Times New Roman" w:hAnsi="Times New Roman" w:cs="Times New Roman"/>
                <w:color w:val="000000"/>
                <w:sz w:val="24"/>
                <w:szCs w:val="24"/>
              </w:rPr>
              <w:t>е</w:t>
            </w:r>
            <w:r>
              <w:rPr>
                <w:rFonts w:ascii="Times New Roman" w:hAnsi="Times New Roman" w:cs="Times New Roman"/>
                <w:color w:val="000000"/>
                <w:sz w:val="24"/>
                <w:szCs w:val="24"/>
              </w:rPr>
              <w:t>ния</w:t>
            </w:r>
          </w:p>
        </w:tc>
      </w:tr>
      <w:tr w:rsidR="000051CC" w:rsidRPr="00B97478" w:rsidTr="00B97478">
        <w:tc>
          <w:tcPr>
            <w:tcW w:w="339" w:type="pct"/>
            <w:tcBorders>
              <w:right w:val="single" w:sz="4" w:space="0" w:color="auto"/>
            </w:tcBorders>
            <w:vAlign w:val="center"/>
          </w:tcPr>
          <w:p w:rsidR="000051CC" w:rsidRPr="00FB6C45" w:rsidRDefault="000051CC" w:rsidP="00D96E90">
            <w:pPr>
              <w:spacing w:line="36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64</w:t>
            </w:r>
          </w:p>
        </w:tc>
        <w:tc>
          <w:tcPr>
            <w:tcW w:w="535" w:type="pct"/>
            <w:vMerge/>
            <w:tcBorders>
              <w:right w:val="single" w:sz="4" w:space="0" w:color="auto"/>
            </w:tcBorders>
          </w:tcPr>
          <w:p w:rsidR="000051CC" w:rsidRPr="00B97478" w:rsidRDefault="000051CC">
            <w:pPr>
              <w:spacing w:line="360" w:lineRule="auto"/>
              <w:jc w:val="both"/>
              <w:rPr>
                <w:rFonts w:ascii="Times New Roman" w:hAnsi="Times New Roman" w:cs="Times New Roman"/>
                <w:color w:val="000000"/>
                <w:sz w:val="24"/>
                <w:szCs w:val="24"/>
                <w:lang w:val="en-US"/>
              </w:rPr>
            </w:pPr>
          </w:p>
        </w:tc>
        <w:tc>
          <w:tcPr>
            <w:tcW w:w="1777" w:type="pct"/>
            <w:tcBorders>
              <w:left w:val="single" w:sz="4" w:space="0" w:color="auto"/>
            </w:tcBorders>
            <w:vAlign w:val="center"/>
          </w:tcPr>
          <w:p w:rsidR="000051CC" w:rsidRPr="00FB6C45" w:rsidRDefault="000051CC" w:rsidP="000051CC">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 xml:space="preserve">Настольная игра </w:t>
            </w:r>
          </w:p>
          <w:p w:rsidR="000051CC" w:rsidRPr="00FB6C45" w:rsidRDefault="000051CC" w:rsidP="000051CC">
            <w:pPr>
              <w:spacing w:line="36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Самостоятельный выбор</w:t>
            </w:r>
          </w:p>
        </w:tc>
        <w:tc>
          <w:tcPr>
            <w:tcW w:w="2349" w:type="pct"/>
          </w:tcPr>
          <w:p w:rsidR="000051CC" w:rsidRPr="00BE0665" w:rsidRDefault="000051CC" w:rsidP="00F63676">
            <w:pPr>
              <w:jc w:val="both"/>
              <w:rPr>
                <w:rFonts w:ascii="Times New Roman" w:hAnsi="Times New Roman" w:cs="Times New Roman"/>
                <w:color w:val="000000"/>
                <w:sz w:val="24"/>
                <w:szCs w:val="24"/>
              </w:rPr>
            </w:pPr>
            <w:proofErr w:type="gramStart"/>
            <w:r>
              <w:rPr>
                <w:rFonts w:ascii="Times New Roman" w:hAnsi="Times New Roman" w:cs="Times New Roman"/>
                <w:color w:val="000000"/>
                <w:sz w:val="24"/>
                <w:szCs w:val="24"/>
              </w:rPr>
              <w:t>Игры</w:t>
            </w:r>
            <w:proofErr w:type="gramEnd"/>
            <w:r>
              <w:rPr>
                <w:rFonts w:ascii="Times New Roman" w:hAnsi="Times New Roman" w:cs="Times New Roman"/>
                <w:color w:val="000000"/>
                <w:sz w:val="24"/>
                <w:szCs w:val="24"/>
              </w:rPr>
              <w:t xml:space="preserve"> направленные на развитие памяти</w:t>
            </w:r>
          </w:p>
        </w:tc>
      </w:tr>
      <w:tr w:rsidR="000051CC" w:rsidRPr="00B97478" w:rsidTr="00B97478">
        <w:tc>
          <w:tcPr>
            <w:tcW w:w="339" w:type="pct"/>
            <w:tcBorders>
              <w:right w:val="single" w:sz="4" w:space="0" w:color="auto"/>
            </w:tcBorders>
            <w:vAlign w:val="center"/>
          </w:tcPr>
          <w:p w:rsidR="000051CC" w:rsidRDefault="000051CC" w:rsidP="00D96E90">
            <w:pPr>
              <w:spacing w:line="36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65</w:t>
            </w:r>
          </w:p>
        </w:tc>
        <w:tc>
          <w:tcPr>
            <w:tcW w:w="535" w:type="pct"/>
            <w:vMerge/>
            <w:tcBorders>
              <w:right w:val="single" w:sz="4" w:space="0" w:color="auto"/>
            </w:tcBorders>
          </w:tcPr>
          <w:p w:rsidR="000051CC" w:rsidRPr="00B97478" w:rsidRDefault="000051CC">
            <w:pPr>
              <w:spacing w:line="360" w:lineRule="auto"/>
              <w:jc w:val="both"/>
              <w:rPr>
                <w:rFonts w:ascii="Times New Roman" w:hAnsi="Times New Roman" w:cs="Times New Roman"/>
                <w:color w:val="000000"/>
                <w:sz w:val="24"/>
                <w:szCs w:val="24"/>
                <w:lang w:val="en-US"/>
              </w:rPr>
            </w:pPr>
          </w:p>
        </w:tc>
        <w:tc>
          <w:tcPr>
            <w:tcW w:w="1777" w:type="pct"/>
            <w:tcBorders>
              <w:left w:val="single" w:sz="4" w:space="0" w:color="auto"/>
            </w:tcBorders>
            <w:vAlign w:val="center"/>
          </w:tcPr>
          <w:p w:rsidR="000051CC" w:rsidRPr="00FB6C45" w:rsidRDefault="000051CC" w:rsidP="000051CC">
            <w:pPr>
              <w:spacing w:line="360" w:lineRule="auto"/>
              <w:jc w:val="center"/>
              <w:rPr>
                <w:rFonts w:ascii="Times New Roman" w:hAnsi="Times New Roman" w:cs="Times New Roman"/>
                <w:color w:val="000000"/>
                <w:sz w:val="24"/>
                <w:szCs w:val="24"/>
              </w:rPr>
            </w:pPr>
            <w:r w:rsidRPr="00FB6C45">
              <w:rPr>
                <w:rFonts w:ascii="Times New Roman" w:hAnsi="Times New Roman" w:cs="Times New Roman"/>
                <w:color w:val="000000"/>
                <w:sz w:val="24"/>
                <w:szCs w:val="24"/>
              </w:rPr>
              <w:t>Настольная игра</w:t>
            </w:r>
          </w:p>
          <w:p w:rsidR="000051CC" w:rsidRPr="00FB6C45" w:rsidRDefault="000051CC" w:rsidP="000051CC">
            <w:pPr>
              <w:spacing w:line="36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Самостоятельный выбор</w:t>
            </w:r>
          </w:p>
        </w:tc>
        <w:tc>
          <w:tcPr>
            <w:tcW w:w="2349" w:type="pct"/>
          </w:tcPr>
          <w:p w:rsidR="000051CC" w:rsidRPr="00B97478" w:rsidRDefault="000051CC" w:rsidP="00F63676">
            <w:pPr>
              <w:jc w:val="both"/>
              <w:rPr>
                <w:rFonts w:ascii="Times New Roman" w:hAnsi="Times New Roman" w:cs="Times New Roman"/>
                <w:color w:val="000000"/>
                <w:sz w:val="24"/>
                <w:szCs w:val="24"/>
              </w:rPr>
            </w:pPr>
            <w:proofErr w:type="gramStart"/>
            <w:r>
              <w:rPr>
                <w:rFonts w:ascii="Times New Roman" w:hAnsi="Times New Roman" w:cs="Times New Roman"/>
                <w:color w:val="000000"/>
                <w:sz w:val="24"/>
                <w:szCs w:val="24"/>
              </w:rPr>
              <w:t>Игры</w:t>
            </w:r>
            <w:proofErr w:type="gramEnd"/>
            <w:r>
              <w:rPr>
                <w:rFonts w:ascii="Times New Roman" w:hAnsi="Times New Roman" w:cs="Times New Roman"/>
                <w:color w:val="000000"/>
                <w:sz w:val="24"/>
                <w:szCs w:val="24"/>
              </w:rPr>
              <w:t xml:space="preserve"> направленные на развитие вним</w:t>
            </w:r>
            <w:r>
              <w:rPr>
                <w:rFonts w:ascii="Times New Roman" w:hAnsi="Times New Roman" w:cs="Times New Roman"/>
                <w:color w:val="000000"/>
                <w:sz w:val="24"/>
                <w:szCs w:val="24"/>
              </w:rPr>
              <w:t>а</w:t>
            </w:r>
            <w:r>
              <w:rPr>
                <w:rFonts w:ascii="Times New Roman" w:hAnsi="Times New Roman" w:cs="Times New Roman"/>
                <w:color w:val="000000"/>
                <w:sz w:val="24"/>
                <w:szCs w:val="24"/>
              </w:rPr>
              <w:t>ния, скорости реакции</w:t>
            </w:r>
          </w:p>
        </w:tc>
      </w:tr>
    </w:tbl>
    <w:p w:rsidR="00B97478" w:rsidRDefault="00B97478">
      <w:pPr>
        <w:pBdr>
          <w:top w:val="none" w:sz="4" w:space="0" w:color="auto"/>
          <w:left w:val="none" w:sz="4" w:space="0" w:color="auto"/>
          <w:bottom w:val="none" w:sz="4" w:space="0" w:color="auto"/>
          <w:right w:val="none" w:sz="4" w:space="0" w:color="auto"/>
          <w:between w:val="none" w:sz="4" w:space="0" w:color="auto"/>
          <w:bar w:val="none" w:sz="4" w:color="auto"/>
        </w:pBdr>
        <w:spacing w:after="0" w:line="360" w:lineRule="auto"/>
        <w:ind w:firstLine="709"/>
        <w:jc w:val="both"/>
        <w:rPr>
          <w:rFonts w:ascii="Times New Roman" w:hAnsi="Times New Roman" w:cs="Times New Roman"/>
          <w:color w:val="000000"/>
          <w:sz w:val="26"/>
          <w:szCs w:val="26"/>
        </w:rPr>
      </w:pPr>
    </w:p>
    <w:p w:rsidR="00D66384" w:rsidRPr="00E36D66" w:rsidRDefault="00D66384">
      <w:pPr>
        <w:pBdr>
          <w:top w:val="none" w:sz="4" w:space="0" w:color="auto"/>
          <w:left w:val="none" w:sz="4" w:space="0" w:color="auto"/>
          <w:bottom w:val="none" w:sz="4" w:space="0" w:color="auto"/>
          <w:right w:val="none" w:sz="4" w:space="0" w:color="auto"/>
          <w:between w:val="none" w:sz="4" w:space="0" w:color="auto"/>
          <w:bar w:val="none" w:sz="4" w:color="auto"/>
        </w:pBdr>
        <w:spacing w:after="0" w:line="360" w:lineRule="auto"/>
        <w:ind w:firstLine="709"/>
        <w:jc w:val="both"/>
        <w:rPr>
          <w:rFonts w:ascii="Times New Roman" w:hAnsi="Times New Roman" w:cs="Times New Roman"/>
          <w:color w:val="000000"/>
          <w:sz w:val="26"/>
          <w:szCs w:val="26"/>
        </w:rPr>
      </w:pPr>
    </w:p>
    <w:p w:rsidR="00D66384" w:rsidRPr="00E36D66" w:rsidRDefault="00D66384">
      <w:pPr>
        <w:pBdr>
          <w:top w:val="none" w:sz="4" w:space="0" w:color="auto"/>
          <w:left w:val="none" w:sz="4" w:space="0" w:color="auto"/>
          <w:bottom w:val="none" w:sz="4" w:space="0" w:color="auto"/>
          <w:right w:val="none" w:sz="4" w:space="0" w:color="auto"/>
          <w:between w:val="none" w:sz="4" w:space="0" w:color="auto"/>
          <w:bar w:val="none" w:sz="4" w:color="auto"/>
        </w:pBdr>
        <w:spacing w:after="0" w:line="360" w:lineRule="auto"/>
        <w:jc w:val="both"/>
        <w:rPr>
          <w:rFonts w:ascii="Helvetica Neue"/>
          <w:color w:val="000000"/>
          <w:sz w:val="26"/>
          <w:szCs w:val="26"/>
        </w:rPr>
      </w:pPr>
    </w:p>
    <w:p w:rsidR="00D66384" w:rsidRDefault="00D66384">
      <w:pPr>
        <w:rPr>
          <w:sz w:val="26"/>
          <w:szCs w:val="26"/>
        </w:rPr>
      </w:pPr>
    </w:p>
    <w:sectPr w:rsidR="00D66384" w:rsidSect="00FB6C45">
      <w:pgSz w:w="11906" w:h="16838"/>
      <w:pgMar w:top="851" w:right="851" w:bottom="851" w:left="1418" w:header="709" w:footer="709" w:gutter="0"/>
      <w:paperSrc w:first="15" w:other="15"/>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Verdana">
    <w:panose1 w:val="020B0604030504040204"/>
    <w:charset w:val="CC"/>
    <w:family w:val="swiss"/>
    <w:pitch w:val="variable"/>
    <w:sig w:usb0="A10006FF" w:usb1="4000205B" w:usb2="00000010" w:usb3="00000000" w:csb0="0000019F" w:csb1="00000000"/>
  </w:font>
  <w:font w:name="等线">
    <w:altName w:val="MS Gothic"/>
    <w:panose1 w:val="00000000000000000000"/>
    <w:charset w:val="80"/>
    <w:family w:val="roman"/>
    <w:notTrueType/>
    <w:pitch w:val="default"/>
  </w:font>
  <w:font w:name="Arial">
    <w:panose1 w:val="020B0604020202020204"/>
    <w:charset w:val="CC"/>
    <w:family w:val="swiss"/>
    <w:pitch w:val="variable"/>
    <w:sig w:usb0="E0002AFF" w:usb1="C0007843" w:usb2="00000009" w:usb3="00000000" w:csb0="000001FF" w:csb1="00000000"/>
  </w:font>
  <w:font w:name="Verdana bold">
    <w:altName w:val="Times New Roman"/>
    <w:panose1 w:val="00000000000000000000"/>
    <w:charset w:val="00"/>
    <w:family w:val="roman"/>
    <w:notTrueType/>
    <w:pitch w:val="default"/>
  </w:font>
  <w:font w:name="等线 Light">
    <w:panose1 w:val="00000000000000000000"/>
    <w:charset w:val="80"/>
    <w:family w:val="roman"/>
    <w:notTrueType/>
    <w:pitch w:val="default"/>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Helvetica Neue">
    <w:altName w:val="Arial"/>
    <w:charset w:val="00"/>
    <w:family w:val="swiss"/>
    <w:pitch w:val="variable"/>
  </w:font>
  <w:font w:name="open sans">
    <w:altName w:val="Times New Roman"/>
    <w:charset w:val="00"/>
    <w:family w:val="auto"/>
    <w:pitch w:val="default"/>
  </w:font>
  <w:font w:name="lato">
    <w:altName w:val="Times New Roman"/>
    <w:charset w:val="00"/>
    <w:family w:val="auto"/>
    <w:pitch w:val="default"/>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D30575"/>
    <w:multiLevelType w:val="hybridMultilevel"/>
    <w:tmpl w:val="10F6FEEE"/>
    <w:lvl w:ilvl="0" w:tplc="8BAA8C10">
      <w:start w:val="1"/>
      <w:numFmt w:val="decimal"/>
      <w:lvlText w:val="%1."/>
      <w:lvlJc w:val="left"/>
      <w:pPr>
        <w:ind w:left="720" w:hanging="360"/>
      </w:pPr>
    </w:lvl>
    <w:lvl w:ilvl="1" w:tplc="B43048CC" w:tentative="1">
      <w:start w:val="1"/>
      <w:numFmt w:val="lowerLetter"/>
      <w:lvlText w:val="%2."/>
      <w:lvlJc w:val="left"/>
      <w:pPr>
        <w:ind w:left="1440" w:hanging="360"/>
      </w:pPr>
    </w:lvl>
    <w:lvl w:ilvl="2" w:tplc="32AAFF10" w:tentative="1">
      <w:start w:val="1"/>
      <w:numFmt w:val="lowerRoman"/>
      <w:lvlText w:val="%3."/>
      <w:lvlJc w:val="right"/>
      <w:pPr>
        <w:ind w:left="2160" w:hanging="360"/>
      </w:pPr>
    </w:lvl>
    <w:lvl w:ilvl="3" w:tplc="A54E2D58" w:tentative="1">
      <w:start w:val="1"/>
      <w:numFmt w:val="decimal"/>
      <w:lvlText w:val="%4."/>
      <w:lvlJc w:val="left"/>
      <w:pPr>
        <w:ind w:left="2880" w:hanging="360"/>
      </w:pPr>
    </w:lvl>
    <w:lvl w:ilvl="4" w:tplc="DE9EF1B8" w:tentative="1">
      <w:start w:val="1"/>
      <w:numFmt w:val="lowerLetter"/>
      <w:lvlText w:val="%5."/>
      <w:lvlJc w:val="left"/>
      <w:pPr>
        <w:ind w:left="3600" w:hanging="360"/>
      </w:pPr>
    </w:lvl>
    <w:lvl w:ilvl="5" w:tplc="E1E465D8" w:tentative="1">
      <w:start w:val="1"/>
      <w:numFmt w:val="lowerRoman"/>
      <w:lvlText w:val="%6."/>
      <w:lvlJc w:val="right"/>
      <w:pPr>
        <w:ind w:left="4320" w:hanging="360"/>
      </w:pPr>
    </w:lvl>
    <w:lvl w:ilvl="6" w:tplc="919CAC8A" w:tentative="1">
      <w:start w:val="1"/>
      <w:numFmt w:val="decimal"/>
      <w:lvlText w:val="%7."/>
      <w:lvlJc w:val="left"/>
      <w:pPr>
        <w:ind w:left="5040" w:hanging="360"/>
      </w:pPr>
    </w:lvl>
    <w:lvl w:ilvl="7" w:tplc="A4CA5092" w:tentative="1">
      <w:start w:val="1"/>
      <w:numFmt w:val="lowerLetter"/>
      <w:lvlText w:val="%8."/>
      <w:lvlJc w:val="left"/>
      <w:pPr>
        <w:ind w:left="5760" w:hanging="360"/>
      </w:pPr>
    </w:lvl>
    <w:lvl w:ilvl="8" w:tplc="76E80C48" w:tentative="1">
      <w:start w:val="1"/>
      <w:numFmt w:val="lowerRoman"/>
      <w:lvlText w:val="%9."/>
      <w:lvlJc w:val="right"/>
      <w:pPr>
        <w:ind w:left="6480" w:hanging="360"/>
      </w:pPr>
    </w:lvl>
  </w:abstractNum>
  <w:abstractNum w:abstractNumId="1">
    <w:nsid w:val="2F44747E"/>
    <w:multiLevelType w:val="hybridMultilevel"/>
    <w:tmpl w:val="9DD20424"/>
    <w:lvl w:ilvl="0" w:tplc="298EB66A">
      <w:start w:val="1"/>
      <w:numFmt w:val="upperRoman"/>
      <w:lvlText w:val="%1."/>
      <w:lvlJc w:val="right"/>
      <w:pPr>
        <w:ind w:left="720" w:hanging="360"/>
      </w:pPr>
    </w:lvl>
    <w:lvl w:ilvl="1" w:tplc="B4BC2FC6" w:tentative="1">
      <w:start w:val="1"/>
      <w:numFmt w:val="lowerLetter"/>
      <w:lvlText w:val="%2."/>
      <w:lvlJc w:val="left"/>
      <w:pPr>
        <w:ind w:left="1440" w:hanging="360"/>
      </w:pPr>
    </w:lvl>
    <w:lvl w:ilvl="2" w:tplc="43962DA2" w:tentative="1">
      <w:start w:val="1"/>
      <w:numFmt w:val="lowerRoman"/>
      <w:lvlText w:val="%3."/>
      <w:lvlJc w:val="right"/>
      <w:pPr>
        <w:ind w:left="2160" w:hanging="360"/>
      </w:pPr>
    </w:lvl>
    <w:lvl w:ilvl="3" w:tplc="19042660" w:tentative="1">
      <w:start w:val="1"/>
      <w:numFmt w:val="decimal"/>
      <w:lvlText w:val="%4."/>
      <w:lvlJc w:val="left"/>
      <w:pPr>
        <w:ind w:left="2880" w:hanging="360"/>
      </w:pPr>
    </w:lvl>
    <w:lvl w:ilvl="4" w:tplc="AEF68B48" w:tentative="1">
      <w:start w:val="1"/>
      <w:numFmt w:val="lowerLetter"/>
      <w:lvlText w:val="%5."/>
      <w:lvlJc w:val="left"/>
      <w:pPr>
        <w:ind w:left="3600" w:hanging="360"/>
      </w:pPr>
    </w:lvl>
    <w:lvl w:ilvl="5" w:tplc="E3DC26B0" w:tentative="1">
      <w:start w:val="1"/>
      <w:numFmt w:val="lowerRoman"/>
      <w:lvlText w:val="%6."/>
      <w:lvlJc w:val="right"/>
      <w:pPr>
        <w:ind w:left="4320" w:hanging="360"/>
      </w:pPr>
    </w:lvl>
    <w:lvl w:ilvl="6" w:tplc="7B62C424" w:tentative="1">
      <w:start w:val="1"/>
      <w:numFmt w:val="decimal"/>
      <w:lvlText w:val="%7."/>
      <w:lvlJc w:val="left"/>
      <w:pPr>
        <w:ind w:left="5040" w:hanging="360"/>
      </w:pPr>
    </w:lvl>
    <w:lvl w:ilvl="7" w:tplc="30BC0FC0" w:tentative="1">
      <w:start w:val="1"/>
      <w:numFmt w:val="lowerLetter"/>
      <w:lvlText w:val="%8."/>
      <w:lvlJc w:val="left"/>
      <w:pPr>
        <w:ind w:left="5760" w:hanging="360"/>
      </w:pPr>
    </w:lvl>
    <w:lvl w:ilvl="8" w:tplc="939C4454" w:tentative="1">
      <w:start w:val="1"/>
      <w:numFmt w:val="lowerRoman"/>
      <w:lvlText w:val="%9."/>
      <w:lvlJc w:val="right"/>
      <w:pPr>
        <w:ind w:left="6480" w:hanging="360"/>
      </w:pPr>
    </w:lvl>
  </w:abstractNum>
  <w:abstractNum w:abstractNumId="2">
    <w:nsid w:val="38FD0B77"/>
    <w:multiLevelType w:val="hybridMultilevel"/>
    <w:tmpl w:val="F202F8EA"/>
    <w:lvl w:ilvl="0" w:tplc="BBDEBC88">
      <w:start w:val="1"/>
      <w:numFmt w:val="decimal"/>
      <w:lvlText w:val="%1."/>
      <w:lvlJc w:val="left"/>
      <w:pPr>
        <w:ind w:left="720" w:hanging="360"/>
      </w:pPr>
    </w:lvl>
    <w:lvl w:ilvl="1" w:tplc="573CEAC0" w:tentative="1">
      <w:start w:val="1"/>
      <w:numFmt w:val="lowerLetter"/>
      <w:lvlText w:val="%2."/>
      <w:lvlJc w:val="left"/>
      <w:pPr>
        <w:ind w:left="1440" w:hanging="360"/>
      </w:pPr>
    </w:lvl>
    <w:lvl w:ilvl="2" w:tplc="6C86BC78" w:tentative="1">
      <w:start w:val="1"/>
      <w:numFmt w:val="lowerRoman"/>
      <w:lvlText w:val="%3."/>
      <w:lvlJc w:val="right"/>
      <w:pPr>
        <w:ind w:left="2160" w:hanging="360"/>
      </w:pPr>
    </w:lvl>
    <w:lvl w:ilvl="3" w:tplc="E3C0FB30" w:tentative="1">
      <w:start w:val="1"/>
      <w:numFmt w:val="decimal"/>
      <w:lvlText w:val="%4."/>
      <w:lvlJc w:val="left"/>
      <w:pPr>
        <w:ind w:left="2880" w:hanging="360"/>
      </w:pPr>
    </w:lvl>
    <w:lvl w:ilvl="4" w:tplc="E2CA1FD8" w:tentative="1">
      <w:start w:val="1"/>
      <w:numFmt w:val="lowerLetter"/>
      <w:lvlText w:val="%5."/>
      <w:lvlJc w:val="left"/>
      <w:pPr>
        <w:ind w:left="3600" w:hanging="360"/>
      </w:pPr>
    </w:lvl>
    <w:lvl w:ilvl="5" w:tplc="00B8F3EE" w:tentative="1">
      <w:start w:val="1"/>
      <w:numFmt w:val="lowerRoman"/>
      <w:lvlText w:val="%6."/>
      <w:lvlJc w:val="right"/>
      <w:pPr>
        <w:ind w:left="4320" w:hanging="360"/>
      </w:pPr>
    </w:lvl>
    <w:lvl w:ilvl="6" w:tplc="A0A8C362" w:tentative="1">
      <w:start w:val="1"/>
      <w:numFmt w:val="decimal"/>
      <w:lvlText w:val="%7."/>
      <w:lvlJc w:val="left"/>
      <w:pPr>
        <w:ind w:left="5040" w:hanging="360"/>
      </w:pPr>
    </w:lvl>
    <w:lvl w:ilvl="7" w:tplc="F9CE08BC" w:tentative="1">
      <w:start w:val="1"/>
      <w:numFmt w:val="lowerLetter"/>
      <w:lvlText w:val="%8."/>
      <w:lvlJc w:val="left"/>
      <w:pPr>
        <w:ind w:left="5760" w:hanging="360"/>
      </w:pPr>
    </w:lvl>
    <w:lvl w:ilvl="8" w:tplc="6740767E" w:tentative="1">
      <w:start w:val="1"/>
      <w:numFmt w:val="lowerRoman"/>
      <w:lvlText w:val="%9."/>
      <w:lvlJc w:val="right"/>
      <w:pPr>
        <w:ind w:left="6480" w:hanging="36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autoHyphenation/>
  <w:characterSpacingControl w:val="doNotCompress"/>
  <w:compat>
    <w:useFELayout/>
    <w:compatSetting w:name="compatibilityMode" w:uri="http://schemas.microsoft.com/office/word" w:val="14"/>
  </w:compat>
  <w:rsids>
    <w:rsidRoot w:val="00D66384"/>
    <w:rsid w:val="000051CC"/>
    <w:rsid w:val="002E4693"/>
    <w:rsid w:val="003D7439"/>
    <w:rsid w:val="003E69A0"/>
    <w:rsid w:val="0041028B"/>
    <w:rsid w:val="004B7DD0"/>
    <w:rsid w:val="004E219F"/>
    <w:rsid w:val="005B56F2"/>
    <w:rsid w:val="005E3320"/>
    <w:rsid w:val="006061D0"/>
    <w:rsid w:val="00612EF5"/>
    <w:rsid w:val="00704457"/>
    <w:rsid w:val="00886860"/>
    <w:rsid w:val="00974AA9"/>
    <w:rsid w:val="009B3F2A"/>
    <w:rsid w:val="00A560DE"/>
    <w:rsid w:val="00AB585E"/>
    <w:rsid w:val="00B97478"/>
    <w:rsid w:val="00BE0665"/>
    <w:rsid w:val="00CF533C"/>
    <w:rsid w:val="00D66384"/>
    <w:rsid w:val="00D77C9B"/>
    <w:rsid w:val="00D95E93"/>
    <w:rsid w:val="00D96E90"/>
    <w:rsid w:val="00E36D66"/>
    <w:rsid w:val="00EB7A52"/>
    <w:rsid w:val="00EE0F2E"/>
    <w:rsid w:val="00FB6C45"/>
    <w:rsid w:val="00FE326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pPr>
      <w:keepNext/>
      <w:keepLines/>
      <w:spacing w:before="480" w:after="0"/>
      <w:outlineLvl w:val="0"/>
    </w:pPr>
    <w:rPr>
      <w:rFonts w:asciiTheme="majorHAnsi" w:eastAsiaTheme="majorEastAsia" w:hAnsiTheme="majorHAnsi" w:cstheme="majorBidi"/>
      <w:b/>
      <w:bCs/>
      <w:color w:val="115549" w:themeColor="accent1" w:themeShade="BF"/>
      <w:sz w:val="28"/>
      <w:szCs w:val="28"/>
    </w:rPr>
  </w:style>
  <w:style w:type="paragraph" w:styleId="2">
    <w:name w:val="heading 2"/>
    <w:basedOn w:val="a"/>
    <w:next w:val="a"/>
    <w:link w:val="20"/>
    <w:uiPriority w:val="9"/>
    <w:unhideWhenUsed/>
    <w:qFormat/>
    <w:pPr>
      <w:keepNext/>
      <w:keepLines/>
      <w:spacing w:before="200" w:after="0"/>
      <w:outlineLvl w:val="1"/>
    </w:pPr>
    <w:rPr>
      <w:rFonts w:asciiTheme="majorHAnsi" w:eastAsiaTheme="majorEastAsia" w:hAnsiTheme="majorHAnsi" w:cstheme="majorBidi"/>
      <w:b/>
      <w:bCs/>
      <w:color w:val="177263" w:themeColor="accent1"/>
      <w:sz w:val="26"/>
      <w:szCs w:val="26"/>
    </w:rPr>
  </w:style>
  <w:style w:type="paragraph" w:styleId="3">
    <w:name w:val="heading 3"/>
    <w:basedOn w:val="a"/>
    <w:next w:val="a"/>
    <w:link w:val="30"/>
    <w:uiPriority w:val="9"/>
    <w:semiHidden/>
    <w:unhideWhenUsed/>
    <w:qFormat/>
    <w:pPr>
      <w:keepNext/>
      <w:keepLines/>
      <w:spacing w:before="200" w:after="0"/>
      <w:outlineLvl w:val="2"/>
    </w:pPr>
    <w:rPr>
      <w:rFonts w:asciiTheme="majorHAnsi" w:eastAsiaTheme="majorEastAsia" w:hAnsiTheme="majorHAnsi" w:cstheme="majorBidi"/>
      <w:b/>
      <w:bCs/>
      <w:color w:val="177263" w:themeColor="accent1"/>
    </w:rPr>
  </w:style>
  <w:style w:type="paragraph" w:styleId="4">
    <w:name w:val="heading 4"/>
    <w:basedOn w:val="a"/>
    <w:next w:val="a"/>
    <w:link w:val="40"/>
    <w:uiPriority w:val="9"/>
    <w:semiHidden/>
    <w:unhideWhenUsed/>
    <w:qFormat/>
    <w:pPr>
      <w:keepNext/>
      <w:keepLines/>
      <w:spacing w:before="200" w:after="0"/>
      <w:outlineLvl w:val="3"/>
    </w:pPr>
    <w:rPr>
      <w:rFonts w:asciiTheme="majorHAnsi" w:eastAsiaTheme="majorEastAsia" w:hAnsiTheme="majorHAnsi" w:cstheme="majorBidi"/>
      <w:b/>
      <w:bCs/>
      <w:i/>
      <w:iCs/>
      <w:color w:val="177263" w:themeColor="accent1"/>
    </w:rPr>
  </w:style>
  <w:style w:type="paragraph" w:styleId="5">
    <w:name w:val="heading 5"/>
    <w:basedOn w:val="a"/>
    <w:next w:val="a"/>
    <w:link w:val="50"/>
    <w:uiPriority w:val="9"/>
    <w:semiHidden/>
    <w:unhideWhenUsed/>
    <w:qFormat/>
    <w:pPr>
      <w:keepNext/>
      <w:keepLines/>
      <w:spacing w:before="200" w:after="0"/>
      <w:outlineLvl w:val="4"/>
    </w:pPr>
    <w:rPr>
      <w:rFonts w:asciiTheme="majorHAnsi" w:eastAsiaTheme="majorEastAsia" w:hAnsiTheme="majorHAnsi" w:cstheme="majorBidi"/>
      <w:color w:val="0B3830" w:themeColor="accent1" w:themeShade="7F"/>
    </w:rPr>
  </w:style>
  <w:style w:type="paragraph" w:styleId="6">
    <w:name w:val="heading 6"/>
    <w:basedOn w:val="a"/>
    <w:next w:val="a"/>
    <w:link w:val="60"/>
    <w:uiPriority w:val="9"/>
    <w:semiHidden/>
    <w:unhideWhenUsed/>
    <w:qFormat/>
    <w:pPr>
      <w:keepNext/>
      <w:keepLines/>
      <w:spacing w:before="200" w:after="0"/>
      <w:outlineLvl w:val="5"/>
    </w:pPr>
    <w:rPr>
      <w:rFonts w:asciiTheme="majorHAnsi" w:eastAsiaTheme="majorEastAsia" w:hAnsiTheme="majorHAnsi" w:cstheme="majorBidi"/>
      <w:i/>
      <w:iCs/>
      <w:color w:val="0B3830" w:themeColor="accent1" w:themeShade="7F"/>
    </w:rPr>
  </w:style>
  <w:style w:type="paragraph" w:styleId="7">
    <w:name w:val="heading 7"/>
    <w:basedOn w:val="a"/>
    <w:next w:val="a"/>
    <w:link w:val="70"/>
    <w:uiPriority w:val="9"/>
    <w:semiHidden/>
    <w:unhideWhenUsed/>
    <w:qFormat/>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semiHidden/>
    <w:unhideWhenUsed/>
    <w:qFormat/>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0"/>
    <w:uiPriority w:val="9"/>
    <w:semiHidden/>
    <w:unhideWhenUsed/>
    <w:qFormat/>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pPr>
      <w:spacing w:after="0" w:line="240" w:lineRule="auto"/>
    </w:pPr>
  </w:style>
  <w:style w:type="character" w:customStyle="1" w:styleId="10">
    <w:name w:val="Заголовок 1 Знак"/>
    <w:basedOn w:val="a0"/>
    <w:link w:val="1"/>
    <w:uiPriority w:val="9"/>
    <w:rPr>
      <w:rFonts w:asciiTheme="majorHAnsi" w:eastAsiaTheme="majorEastAsia" w:hAnsiTheme="majorHAnsi" w:cstheme="majorBidi"/>
      <w:b/>
      <w:bCs/>
      <w:color w:val="115549" w:themeColor="accent1" w:themeShade="BF"/>
      <w:sz w:val="28"/>
      <w:szCs w:val="28"/>
    </w:rPr>
  </w:style>
  <w:style w:type="character" w:customStyle="1" w:styleId="20">
    <w:name w:val="Заголовок 2 Знак"/>
    <w:basedOn w:val="a0"/>
    <w:link w:val="2"/>
    <w:uiPriority w:val="9"/>
    <w:rPr>
      <w:rFonts w:asciiTheme="majorHAnsi" w:eastAsiaTheme="majorEastAsia" w:hAnsiTheme="majorHAnsi" w:cstheme="majorBidi"/>
      <w:b/>
      <w:bCs/>
      <w:color w:val="177263" w:themeColor="accent1"/>
      <w:sz w:val="26"/>
      <w:szCs w:val="26"/>
    </w:rPr>
  </w:style>
  <w:style w:type="character" w:customStyle="1" w:styleId="30">
    <w:name w:val="Заголовок 3 Знак"/>
    <w:basedOn w:val="a0"/>
    <w:link w:val="3"/>
    <w:uiPriority w:val="9"/>
    <w:rPr>
      <w:rFonts w:asciiTheme="majorHAnsi" w:eastAsiaTheme="majorEastAsia" w:hAnsiTheme="majorHAnsi" w:cstheme="majorBidi"/>
      <w:b/>
      <w:bCs/>
      <w:color w:val="177263" w:themeColor="accent1"/>
    </w:rPr>
  </w:style>
  <w:style w:type="character" w:customStyle="1" w:styleId="40">
    <w:name w:val="Заголовок 4 Знак"/>
    <w:basedOn w:val="a0"/>
    <w:link w:val="4"/>
    <w:uiPriority w:val="9"/>
    <w:rPr>
      <w:rFonts w:asciiTheme="majorHAnsi" w:eastAsiaTheme="majorEastAsia" w:hAnsiTheme="majorHAnsi" w:cstheme="majorBidi"/>
      <w:b/>
      <w:bCs/>
      <w:i/>
      <w:iCs/>
      <w:color w:val="177263" w:themeColor="accent1"/>
    </w:rPr>
  </w:style>
  <w:style w:type="character" w:customStyle="1" w:styleId="50">
    <w:name w:val="Заголовок 5 Знак"/>
    <w:basedOn w:val="a0"/>
    <w:link w:val="5"/>
    <w:uiPriority w:val="9"/>
    <w:rPr>
      <w:rFonts w:asciiTheme="majorHAnsi" w:eastAsiaTheme="majorEastAsia" w:hAnsiTheme="majorHAnsi" w:cstheme="majorBidi"/>
      <w:color w:val="0B3830" w:themeColor="accent1" w:themeShade="7F"/>
    </w:rPr>
  </w:style>
  <w:style w:type="character" w:customStyle="1" w:styleId="60">
    <w:name w:val="Заголовок 6 Знак"/>
    <w:basedOn w:val="a0"/>
    <w:link w:val="6"/>
    <w:uiPriority w:val="9"/>
    <w:rPr>
      <w:rFonts w:asciiTheme="majorHAnsi" w:eastAsiaTheme="majorEastAsia" w:hAnsiTheme="majorHAnsi" w:cstheme="majorBidi"/>
      <w:i/>
      <w:iCs/>
      <w:color w:val="0B3830" w:themeColor="accent1" w:themeShade="7F"/>
    </w:rPr>
  </w:style>
  <w:style w:type="character" w:customStyle="1" w:styleId="70">
    <w:name w:val="Заголовок 7 Знак"/>
    <w:basedOn w:val="a0"/>
    <w:link w:val="7"/>
    <w:uiPriority w:val="9"/>
    <w:rPr>
      <w:rFonts w:asciiTheme="majorHAnsi" w:eastAsiaTheme="majorEastAsia" w:hAnsiTheme="majorHAnsi" w:cstheme="majorBidi"/>
      <w:i/>
      <w:iCs/>
      <w:color w:val="404040" w:themeColor="text1" w:themeTint="BF"/>
    </w:rPr>
  </w:style>
  <w:style w:type="character" w:customStyle="1" w:styleId="80">
    <w:name w:val="Заголовок 8 Знак"/>
    <w:basedOn w:val="a0"/>
    <w:link w:val="8"/>
    <w:uiPriority w:val="9"/>
    <w:rPr>
      <w:rFonts w:asciiTheme="majorHAnsi" w:eastAsiaTheme="majorEastAsia" w:hAnsiTheme="majorHAnsi" w:cstheme="majorBidi"/>
      <w:color w:val="404040" w:themeColor="text1" w:themeTint="BF"/>
      <w:sz w:val="20"/>
      <w:szCs w:val="20"/>
    </w:rPr>
  </w:style>
  <w:style w:type="character" w:customStyle="1" w:styleId="90">
    <w:name w:val="Заголовок 9 Знак"/>
    <w:basedOn w:val="a0"/>
    <w:link w:val="9"/>
    <w:uiPriority w:val="9"/>
    <w:rPr>
      <w:rFonts w:asciiTheme="majorHAnsi" w:eastAsiaTheme="majorEastAsia" w:hAnsiTheme="majorHAnsi" w:cstheme="majorBidi"/>
      <w:i/>
      <w:iCs/>
      <w:color w:val="404040" w:themeColor="text1" w:themeTint="BF"/>
      <w:sz w:val="20"/>
      <w:szCs w:val="20"/>
    </w:rPr>
  </w:style>
  <w:style w:type="paragraph" w:styleId="a4">
    <w:name w:val="Title"/>
    <w:basedOn w:val="a"/>
    <w:next w:val="a"/>
    <w:link w:val="a5"/>
    <w:uiPriority w:val="10"/>
    <w:qFormat/>
    <w:pPr>
      <w:pBdr>
        <w:bottom w:val="single" w:sz="8" w:space="4" w:color="177263" w:themeColor="accent1"/>
      </w:pBdr>
      <w:spacing w:after="300" w:line="240" w:lineRule="auto"/>
      <w:contextualSpacing/>
    </w:pPr>
    <w:rPr>
      <w:rFonts w:asciiTheme="majorHAnsi" w:eastAsiaTheme="majorEastAsia" w:hAnsiTheme="majorHAnsi" w:cstheme="majorBidi"/>
      <w:color w:val="193E47" w:themeColor="text2" w:themeShade="BF"/>
      <w:spacing w:val="5"/>
      <w:sz w:val="52"/>
      <w:szCs w:val="52"/>
    </w:rPr>
  </w:style>
  <w:style w:type="character" w:customStyle="1" w:styleId="a5">
    <w:name w:val="Название Знак"/>
    <w:basedOn w:val="a0"/>
    <w:link w:val="a4"/>
    <w:uiPriority w:val="10"/>
    <w:rPr>
      <w:rFonts w:asciiTheme="majorHAnsi" w:eastAsiaTheme="majorEastAsia" w:hAnsiTheme="majorHAnsi" w:cstheme="majorBidi"/>
      <w:color w:val="193E47" w:themeColor="text2" w:themeShade="BF"/>
      <w:spacing w:val="5"/>
      <w:sz w:val="52"/>
      <w:szCs w:val="52"/>
    </w:rPr>
  </w:style>
  <w:style w:type="paragraph" w:styleId="a6">
    <w:name w:val="Subtitle"/>
    <w:basedOn w:val="a"/>
    <w:next w:val="a"/>
    <w:link w:val="a7"/>
    <w:uiPriority w:val="11"/>
    <w:qFormat/>
    <w:rPr>
      <w:rFonts w:asciiTheme="majorHAnsi" w:eastAsiaTheme="majorEastAsia" w:hAnsiTheme="majorHAnsi" w:cstheme="majorBidi"/>
      <w:i/>
      <w:iCs/>
      <w:color w:val="177263" w:themeColor="accent1"/>
      <w:spacing w:val="15"/>
      <w:sz w:val="24"/>
      <w:szCs w:val="24"/>
    </w:rPr>
  </w:style>
  <w:style w:type="character" w:customStyle="1" w:styleId="a7">
    <w:name w:val="Подзаголовок Знак"/>
    <w:basedOn w:val="a0"/>
    <w:link w:val="a6"/>
    <w:uiPriority w:val="11"/>
    <w:rPr>
      <w:rFonts w:asciiTheme="majorHAnsi" w:eastAsiaTheme="majorEastAsia" w:hAnsiTheme="majorHAnsi" w:cstheme="majorBidi"/>
      <w:i/>
      <w:iCs/>
      <w:color w:val="177263" w:themeColor="accent1"/>
      <w:spacing w:val="15"/>
      <w:sz w:val="24"/>
      <w:szCs w:val="24"/>
    </w:rPr>
  </w:style>
  <w:style w:type="character" w:styleId="a8">
    <w:name w:val="Subtle Emphasis"/>
    <w:basedOn w:val="a0"/>
    <w:uiPriority w:val="19"/>
    <w:qFormat/>
    <w:rPr>
      <w:i/>
      <w:iCs/>
      <w:color w:val="808080" w:themeColor="text1" w:themeTint="7F"/>
    </w:rPr>
  </w:style>
  <w:style w:type="character" w:styleId="a9">
    <w:name w:val="Emphasis"/>
    <w:basedOn w:val="a0"/>
    <w:uiPriority w:val="20"/>
    <w:qFormat/>
    <w:rPr>
      <w:i/>
      <w:iCs/>
    </w:rPr>
  </w:style>
  <w:style w:type="character" w:styleId="aa">
    <w:name w:val="Intense Emphasis"/>
    <w:basedOn w:val="a0"/>
    <w:uiPriority w:val="21"/>
    <w:qFormat/>
    <w:rPr>
      <w:b/>
      <w:bCs/>
      <w:i/>
      <w:iCs/>
      <w:color w:val="177263" w:themeColor="accent1"/>
    </w:rPr>
  </w:style>
  <w:style w:type="character" w:styleId="ab">
    <w:name w:val="Strong"/>
    <w:basedOn w:val="a0"/>
    <w:uiPriority w:val="22"/>
    <w:qFormat/>
    <w:rPr>
      <w:b/>
      <w:bCs/>
    </w:rPr>
  </w:style>
  <w:style w:type="paragraph" w:styleId="21">
    <w:name w:val="Quote"/>
    <w:basedOn w:val="a"/>
    <w:next w:val="a"/>
    <w:link w:val="22"/>
    <w:uiPriority w:val="29"/>
    <w:qFormat/>
    <w:rPr>
      <w:i/>
      <w:iCs/>
      <w:color w:val="000000" w:themeColor="text1"/>
    </w:rPr>
  </w:style>
  <w:style w:type="character" w:customStyle="1" w:styleId="22">
    <w:name w:val="Цитата 2 Знак"/>
    <w:basedOn w:val="a0"/>
    <w:link w:val="21"/>
    <w:uiPriority w:val="29"/>
    <w:rPr>
      <w:i/>
      <w:iCs/>
      <w:color w:val="000000" w:themeColor="text1"/>
    </w:rPr>
  </w:style>
  <w:style w:type="paragraph" w:styleId="ac">
    <w:name w:val="Intense Quote"/>
    <w:basedOn w:val="a"/>
    <w:next w:val="a"/>
    <w:link w:val="ad"/>
    <w:uiPriority w:val="30"/>
    <w:qFormat/>
    <w:pPr>
      <w:pBdr>
        <w:bottom w:val="single" w:sz="4" w:space="4" w:color="177263" w:themeColor="accent1"/>
      </w:pBdr>
      <w:spacing w:before="200" w:after="280"/>
      <w:ind w:left="936" w:right="936"/>
    </w:pPr>
    <w:rPr>
      <w:b/>
      <w:bCs/>
      <w:i/>
      <w:iCs/>
      <w:color w:val="177263" w:themeColor="accent1"/>
    </w:rPr>
  </w:style>
  <w:style w:type="character" w:customStyle="1" w:styleId="ad">
    <w:name w:val="Выделенная цитата Знак"/>
    <w:basedOn w:val="a0"/>
    <w:link w:val="ac"/>
    <w:uiPriority w:val="30"/>
    <w:rPr>
      <w:b/>
      <w:bCs/>
      <w:i/>
      <w:iCs/>
      <w:color w:val="177263" w:themeColor="accent1"/>
    </w:rPr>
  </w:style>
  <w:style w:type="character" w:styleId="ae">
    <w:name w:val="Subtle Reference"/>
    <w:basedOn w:val="a0"/>
    <w:uiPriority w:val="31"/>
    <w:qFormat/>
    <w:rPr>
      <w:smallCaps/>
      <w:color w:val="EC4432" w:themeColor="accent2"/>
      <w:u w:val="single"/>
    </w:rPr>
  </w:style>
  <w:style w:type="character" w:styleId="af">
    <w:name w:val="Intense Reference"/>
    <w:basedOn w:val="a0"/>
    <w:uiPriority w:val="32"/>
    <w:qFormat/>
    <w:rPr>
      <w:b/>
      <w:bCs/>
      <w:smallCaps/>
      <w:color w:val="EC4432" w:themeColor="accent2"/>
      <w:spacing w:val="5"/>
      <w:u w:val="single"/>
    </w:rPr>
  </w:style>
  <w:style w:type="character" w:styleId="af0">
    <w:name w:val="Book Title"/>
    <w:basedOn w:val="a0"/>
    <w:uiPriority w:val="33"/>
    <w:qFormat/>
    <w:rPr>
      <w:b/>
      <w:bCs/>
      <w:smallCaps/>
      <w:spacing w:val="5"/>
    </w:rPr>
  </w:style>
  <w:style w:type="paragraph" w:styleId="af1">
    <w:name w:val="List Paragraph"/>
    <w:basedOn w:val="a"/>
    <w:uiPriority w:val="34"/>
    <w:qFormat/>
    <w:pPr>
      <w:ind w:left="720"/>
      <w:contextualSpacing/>
    </w:pPr>
  </w:style>
  <w:style w:type="paragraph" w:styleId="af2">
    <w:name w:val="footnote text"/>
    <w:basedOn w:val="a"/>
    <w:link w:val="af3"/>
    <w:uiPriority w:val="99"/>
    <w:semiHidden/>
    <w:unhideWhenUsed/>
    <w:pPr>
      <w:spacing w:after="0" w:line="240" w:lineRule="auto"/>
    </w:pPr>
    <w:rPr>
      <w:sz w:val="20"/>
      <w:szCs w:val="20"/>
    </w:rPr>
  </w:style>
  <w:style w:type="character" w:customStyle="1" w:styleId="af3">
    <w:name w:val="Текст сноски Знак"/>
    <w:basedOn w:val="a0"/>
    <w:link w:val="af2"/>
    <w:uiPriority w:val="99"/>
    <w:semiHidden/>
    <w:rPr>
      <w:sz w:val="20"/>
      <w:szCs w:val="20"/>
    </w:rPr>
  </w:style>
  <w:style w:type="character" w:styleId="af4">
    <w:name w:val="footnote reference"/>
    <w:basedOn w:val="a0"/>
    <w:uiPriority w:val="99"/>
    <w:semiHidden/>
    <w:unhideWhenUsed/>
    <w:rPr>
      <w:vertAlign w:val="superscript"/>
    </w:rPr>
  </w:style>
  <w:style w:type="paragraph" w:styleId="af5">
    <w:name w:val="endnote text"/>
    <w:basedOn w:val="a"/>
    <w:link w:val="af6"/>
    <w:uiPriority w:val="99"/>
    <w:semiHidden/>
    <w:unhideWhenUsed/>
    <w:pPr>
      <w:spacing w:after="0" w:line="240" w:lineRule="auto"/>
    </w:pPr>
    <w:rPr>
      <w:sz w:val="20"/>
      <w:szCs w:val="20"/>
    </w:rPr>
  </w:style>
  <w:style w:type="character" w:customStyle="1" w:styleId="af6">
    <w:name w:val="Текст концевой сноски Знак"/>
    <w:basedOn w:val="a0"/>
    <w:link w:val="af5"/>
    <w:uiPriority w:val="99"/>
    <w:semiHidden/>
    <w:rPr>
      <w:sz w:val="20"/>
      <w:szCs w:val="20"/>
    </w:rPr>
  </w:style>
  <w:style w:type="character" w:styleId="af7">
    <w:name w:val="endnote reference"/>
    <w:basedOn w:val="a0"/>
    <w:uiPriority w:val="99"/>
    <w:semiHidden/>
    <w:unhideWhenUsed/>
    <w:rPr>
      <w:vertAlign w:val="superscript"/>
    </w:rPr>
  </w:style>
  <w:style w:type="character" w:styleId="af8">
    <w:name w:val="Hyperlink"/>
    <w:basedOn w:val="a0"/>
    <w:uiPriority w:val="99"/>
    <w:unhideWhenUsed/>
    <w:rPr>
      <w:color w:val="3BA799" w:themeColor="hyperlink"/>
      <w:u w:val="single"/>
    </w:rPr>
  </w:style>
  <w:style w:type="paragraph" w:styleId="af9">
    <w:name w:val="Plain Text"/>
    <w:basedOn w:val="a"/>
    <w:link w:val="afa"/>
    <w:uiPriority w:val="99"/>
    <w:semiHidden/>
    <w:unhideWhenUsed/>
    <w:pPr>
      <w:spacing w:after="0" w:line="240" w:lineRule="auto"/>
    </w:pPr>
    <w:rPr>
      <w:rFonts w:ascii="Courier New" w:hAnsi="Courier New" w:cs="Courier New"/>
      <w:sz w:val="21"/>
      <w:szCs w:val="21"/>
    </w:rPr>
  </w:style>
  <w:style w:type="character" w:customStyle="1" w:styleId="afa">
    <w:name w:val="Текст Знак"/>
    <w:basedOn w:val="a0"/>
    <w:link w:val="af9"/>
    <w:uiPriority w:val="99"/>
    <w:rPr>
      <w:rFonts w:ascii="Courier New" w:hAnsi="Courier New" w:cs="Courier New"/>
      <w:sz w:val="21"/>
      <w:szCs w:val="21"/>
    </w:rPr>
  </w:style>
  <w:style w:type="paragraph" w:styleId="afb">
    <w:name w:val="header"/>
    <w:basedOn w:val="a"/>
    <w:link w:val="afc"/>
    <w:uiPriority w:val="99"/>
    <w:unhideWhenUsed/>
    <w:pPr>
      <w:spacing w:after="0" w:line="240" w:lineRule="auto"/>
    </w:pPr>
  </w:style>
  <w:style w:type="character" w:customStyle="1" w:styleId="afc">
    <w:name w:val="Верхний колонтитул Знак"/>
    <w:basedOn w:val="a0"/>
    <w:link w:val="afb"/>
    <w:uiPriority w:val="99"/>
  </w:style>
  <w:style w:type="paragraph" w:styleId="afd">
    <w:name w:val="footer"/>
    <w:basedOn w:val="a"/>
    <w:link w:val="afe"/>
    <w:uiPriority w:val="99"/>
    <w:unhideWhenUsed/>
    <w:pPr>
      <w:spacing w:after="0" w:line="240" w:lineRule="auto"/>
    </w:pPr>
  </w:style>
  <w:style w:type="character" w:customStyle="1" w:styleId="afe">
    <w:name w:val="Нижний колонтитул Знак"/>
    <w:basedOn w:val="a0"/>
    <w:link w:val="afd"/>
    <w:uiPriority w:val="99"/>
  </w:style>
  <w:style w:type="table" w:styleId="aff">
    <w:name w:val="Table Grid"/>
    <w:basedOn w:val="a1"/>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ветлый список - Акцент 11"/>
    <w:uiPriority w:val="61"/>
    <w:pPr>
      <w:spacing w:after="0" w:line="240" w:lineRule="auto"/>
    </w:pPr>
    <w:tblPr>
      <w:tblStyleRowBandSize w:val="1"/>
      <w:tblStyleColBandSize w:val="1"/>
      <w:tblInd w:w="0" w:type="dxa"/>
      <w:tblBorders>
        <w:top w:val="single" w:sz="8" w:space="0" w:color="177263" w:themeColor="accent1"/>
        <w:left w:val="single" w:sz="8" w:space="0" w:color="177263" w:themeColor="accent1"/>
        <w:bottom w:val="single" w:sz="8" w:space="0" w:color="177263" w:themeColor="accent1"/>
        <w:right w:val="single" w:sz="8" w:space="0" w:color="177263"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177263" w:themeFill="accent1"/>
      </w:tcPr>
    </w:tblStylePr>
    <w:tblStylePr w:type="lastRow">
      <w:pPr>
        <w:spacing w:before="0" w:after="0" w:line="240" w:lineRule="auto"/>
      </w:pPr>
      <w:rPr>
        <w:b/>
        <w:bCs/>
      </w:rPr>
      <w:tblPr/>
      <w:tcPr>
        <w:tcBorders>
          <w:top w:val="double" w:sz="6" w:space="0" w:color="177263" w:themeColor="accent1"/>
          <w:left w:val="single" w:sz="8" w:space="0" w:color="177263" w:themeColor="accent1"/>
          <w:bottom w:val="single" w:sz="8" w:space="0" w:color="177263" w:themeColor="accent1"/>
          <w:right w:val="single" w:sz="8" w:space="0" w:color="177263" w:themeColor="accent1"/>
        </w:tcBorders>
      </w:tcPr>
    </w:tblStylePr>
    <w:tblStylePr w:type="firstCol">
      <w:rPr>
        <w:b/>
        <w:bCs/>
      </w:rPr>
    </w:tblStylePr>
    <w:tblStylePr w:type="lastCol">
      <w:rPr>
        <w:b/>
        <w:bCs/>
      </w:rPr>
    </w:tblStylePr>
    <w:tblStylePr w:type="band1Vert">
      <w:tblPr/>
      <w:tcPr>
        <w:tcBorders>
          <w:top w:val="single" w:sz="8" w:space="0" w:color="177263" w:themeColor="accent1"/>
          <w:left w:val="single" w:sz="8" w:space="0" w:color="177263" w:themeColor="accent1"/>
          <w:bottom w:val="single" w:sz="8" w:space="0" w:color="177263" w:themeColor="accent1"/>
          <w:right w:val="single" w:sz="8" w:space="0" w:color="177263" w:themeColor="accent1"/>
        </w:tcBorders>
      </w:tcPr>
    </w:tblStylePr>
    <w:tblStylePr w:type="band1Horz">
      <w:tblPr/>
      <w:tcPr>
        <w:tcBorders>
          <w:top w:val="single" w:sz="8" w:space="0" w:color="177263" w:themeColor="accent1"/>
          <w:left w:val="single" w:sz="8" w:space="0" w:color="177263" w:themeColor="accent1"/>
          <w:bottom w:val="single" w:sz="8" w:space="0" w:color="177263" w:themeColor="accent1"/>
          <w:right w:val="single" w:sz="8" w:space="0" w:color="177263" w:themeColor="accent1"/>
        </w:tcBorders>
      </w:tcPr>
    </w:tblStylePr>
  </w:style>
  <w:style w:type="table" w:styleId="-6">
    <w:name w:val="Light List Accent 6"/>
    <w:uiPriority w:val="61"/>
    <w:pPr>
      <w:spacing w:after="0" w:line="240" w:lineRule="auto"/>
    </w:pPr>
    <w:tblPr>
      <w:tblStyleRowBandSize w:val="1"/>
      <w:tblStyleColBandSize w:val="1"/>
      <w:tblInd w:w="0" w:type="dxa"/>
      <w:tblBorders>
        <w:top w:val="single" w:sz="8" w:space="0" w:color="8BCC16" w:themeColor="accent6"/>
        <w:left w:val="single" w:sz="8" w:space="0" w:color="8BCC16" w:themeColor="accent6"/>
        <w:bottom w:val="single" w:sz="8" w:space="0" w:color="8BCC16" w:themeColor="accent6"/>
        <w:right w:val="single" w:sz="8" w:space="0" w:color="8BCC1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BCC16" w:themeFill="accent6"/>
      </w:tcPr>
    </w:tblStylePr>
    <w:tblStylePr w:type="lastRow">
      <w:pPr>
        <w:spacing w:before="0" w:after="0" w:line="240" w:lineRule="auto"/>
      </w:pPr>
      <w:rPr>
        <w:b/>
        <w:bCs/>
      </w:rPr>
      <w:tblPr/>
      <w:tcPr>
        <w:tcBorders>
          <w:top w:val="double" w:sz="6" w:space="0" w:color="8BCC16" w:themeColor="accent6"/>
          <w:left w:val="single" w:sz="8" w:space="0" w:color="8BCC16" w:themeColor="accent6"/>
          <w:bottom w:val="single" w:sz="8" w:space="0" w:color="8BCC16" w:themeColor="accent6"/>
          <w:right w:val="single" w:sz="8" w:space="0" w:color="8BCC16" w:themeColor="accent6"/>
        </w:tcBorders>
      </w:tcPr>
    </w:tblStylePr>
    <w:tblStylePr w:type="firstCol">
      <w:rPr>
        <w:b/>
        <w:bCs/>
      </w:rPr>
    </w:tblStylePr>
    <w:tblStylePr w:type="lastCol">
      <w:rPr>
        <w:b/>
        <w:bCs/>
      </w:rPr>
    </w:tblStylePr>
    <w:tblStylePr w:type="band1Vert">
      <w:tblPr/>
      <w:tcPr>
        <w:tcBorders>
          <w:top w:val="single" w:sz="8" w:space="0" w:color="8BCC16" w:themeColor="accent6"/>
          <w:left w:val="single" w:sz="8" w:space="0" w:color="8BCC16" w:themeColor="accent6"/>
          <w:bottom w:val="single" w:sz="8" w:space="0" w:color="8BCC16" w:themeColor="accent6"/>
          <w:right w:val="single" w:sz="8" w:space="0" w:color="8BCC16" w:themeColor="accent6"/>
        </w:tcBorders>
      </w:tcPr>
    </w:tblStylePr>
    <w:tblStylePr w:type="band1Horz">
      <w:tblPr/>
      <w:tcPr>
        <w:tcBorders>
          <w:top w:val="single" w:sz="8" w:space="0" w:color="8BCC16" w:themeColor="accent6"/>
          <w:left w:val="single" w:sz="8" w:space="0" w:color="8BCC16" w:themeColor="accent6"/>
          <w:bottom w:val="single" w:sz="8" w:space="0" w:color="8BCC16" w:themeColor="accent6"/>
          <w:right w:val="single" w:sz="8" w:space="0" w:color="8BCC16" w:themeColor="accent6"/>
        </w:tcBorders>
      </w:tcPr>
    </w:tblStylePr>
  </w:style>
  <w:style w:type="table" w:customStyle="1" w:styleId="1-11">
    <w:name w:val="Средняя заливка 1 - Акцент 11"/>
    <w:uiPriority w:val="63"/>
    <w:pPr>
      <w:spacing w:after="0" w:line="240" w:lineRule="auto"/>
    </w:pPr>
    <w:tblPr>
      <w:tblStyleRowBandSize w:val="1"/>
      <w:tblStyleColBandSize w:val="1"/>
      <w:tblInd w:w="0" w:type="dxa"/>
      <w:tblBorders>
        <w:top w:val="single" w:sz="8" w:space="0" w:color="26BFA5" w:themeColor="accent1" w:themeTint="BF"/>
        <w:left w:val="single" w:sz="8" w:space="0" w:color="26BFA5" w:themeColor="accent1" w:themeTint="BF"/>
        <w:bottom w:val="single" w:sz="8" w:space="0" w:color="26BFA5" w:themeColor="accent1" w:themeTint="BF"/>
        <w:right w:val="single" w:sz="8" w:space="0" w:color="26BFA5" w:themeColor="accent1" w:themeTint="BF"/>
        <w:insideH w:val="single" w:sz="8" w:space="0" w:color="26BFA5"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26BFA5" w:themeColor="accent1" w:themeTint="BF"/>
          <w:left w:val="single" w:sz="8" w:space="0" w:color="26BFA5" w:themeColor="accent1" w:themeTint="BF"/>
          <w:bottom w:val="single" w:sz="8" w:space="0" w:color="26BFA5" w:themeColor="accent1" w:themeTint="BF"/>
          <w:right w:val="single" w:sz="8" w:space="0" w:color="26BFA5" w:themeColor="accent1" w:themeTint="BF"/>
          <w:insideH w:val="nil"/>
          <w:insideV w:val="nil"/>
        </w:tcBorders>
        <w:shd w:val="clear" w:color="auto" w:fill="177263" w:themeFill="accent1"/>
      </w:tcPr>
    </w:tblStylePr>
    <w:tblStylePr w:type="lastRow">
      <w:pPr>
        <w:spacing w:before="0" w:after="0" w:line="240" w:lineRule="auto"/>
      </w:pPr>
      <w:rPr>
        <w:b/>
        <w:bCs/>
      </w:rPr>
      <w:tblPr/>
      <w:tcPr>
        <w:tcBorders>
          <w:top w:val="double" w:sz="6" w:space="0" w:color="26BFA5" w:themeColor="accent1" w:themeTint="BF"/>
          <w:left w:val="single" w:sz="8" w:space="0" w:color="26BFA5" w:themeColor="accent1" w:themeTint="BF"/>
          <w:bottom w:val="single" w:sz="8" w:space="0" w:color="26BFA5" w:themeColor="accent1" w:themeTint="BF"/>
          <w:right w:val="single" w:sz="8" w:space="0" w:color="26BFA5" w:themeColor="accent1" w:themeTint="BF"/>
          <w:insideH w:val="nil"/>
          <w:insideV w:val="nil"/>
        </w:tcBorders>
      </w:tcPr>
    </w:tblStylePr>
    <w:tblStylePr w:type="firstCol">
      <w:rPr>
        <w:b/>
        <w:bCs/>
      </w:rPr>
    </w:tblStylePr>
    <w:tblStylePr w:type="lastCol">
      <w:rPr>
        <w:b/>
        <w:bCs/>
      </w:rPr>
    </w:tblStylePr>
    <w:tblStylePr w:type="band1Vert">
      <w:tblPr/>
      <w:tcPr>
        <w:shd w:val="clear" w:color="auto" w:fill="B2EFE5" w:themeFill="accent1" w:themeFillTint="3F"/>
      </w:tcPr>
    </w:tblStylePr>
    <w:tblStylePr w:type="band1Horz">
      <w:tblPr/>
      <w:tcPr>
        <w:tcBorders>
          <w:insideH w:val="nil"/>
          <w:insideV w:val="nil"/>
        </w:tcBorders>
        <w:shd w:val="clear" w:color="auto" w:fill="B2EFE5" w:themeFill="accent1" w:themeFillTint="3F"/>
      </w:tcPr>
    </w:tblStylePr>
    <w:tblStylePr w:type="band2Horz">
      <w:tblPr/>
      <w:tcPr>
        <w:tcBorders>
          <w:insideH w:val="nil"/>
          <w:insideV w:val="nil"/>
        </w:tcBorders>
      </w:tcPr>
    </w:tblStylePr>
  </w:style>
  <w:style w:type="table" w:styleId="-5">
    <w:name w:val="Light Shading Accent 5"/>
    <w:uiPriority w:val="60"/>
    <w:pPr>
      <w:spacing w:after="0" w:line="240" w:lineRule="auto"/>
    </w:pPr>
    <w:rPr>
      <w:color w:val="4897A1" w:themeColor="accent5" w:themeShade="BF"/>
      <w:sz w:val="20"/>
      <w:szCs w:val="20"/>
    </w:rPr>
    <w:tblPr>
      <w:tblStyleRowBandSize w:val="1"/>
      <w:tblStyleColBandSize w:val="1"/>
      <w:tblInd w:w="0" w:type="dxa"/>
      <w:tblBorders>
        <w:top w:val="single" w:sz="8" w:space="0" w:color="77BAC2" w:themeColor="accent5"/>
        <w:bottom w:val="single" w:sz="8" w:space="0" w:color="77BAC2"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77BAC2" w:themeColor="accent5"/>
          <w:left w:val="nil"/>
          <w:bottom w:val="single" w:sz="8" w:space="0" w:color="77BAC2" w:themeColor="accent5"/>
          <w:right w:val="nil"/>
          <w:insideH w:val="nil"/>
          <w:insideV w:val="nil"/>
        </w:tcBorders>
      </w:tcPr>
    </w:tblStylePr>
    <w:tblStylePr w:type="lastRow">
      <w:pPr>
        <w:spacing w:before="0" w:after="0" w:line="240" w:lineRule="auto"/>
      </w:pPr>
      <w:rPr>
        <w:b/>
        <w:bCs/>
      </w:rPr>
      <w:tblPr/>
      <w:tcPr>
        <w:tcBorders>
          <w:top w:val="single" w:sz="8" w:space="0" w:color="77BAC2" w:themeColor="accent5"/>
          <w:left w:val="nil"/>
          <w:bottom w:val="single" w:sz="8" w:space="0" w:color="77BAC2"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DEDEF" w:themeFill="accent5" w:themeFillTint="3F"/>
      </w:tcPr>
    </w:tblStylePr>
    <w:tblStylePr w:type="band1Horz">
      <w:tblPr/>
      <w:tcPr>
        <w:tcBorders>
          <w:left w:val="nil"/>
          <w:right w:val="nil"/>
          <w:insideH w:val="nil"/>
          <w:insideV w:val="nil"/>
        </w:tcBorders>
        <w:shd w:val="clear" w:color="auto" w:fill="DDEDEF" w:themeFill="accent5" w:themeFillTint="3F"/>
      </w:tcPr>
    </w:tblStylePr>
  </w:style>
  <w:style w:type="table" w:customStyle="1" w:styleId="11">
    <w:name w:val="Светлый список1"/>
    <w:uiPriority w:val="61"/>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aff0">
    <w:name w:val="Balloon Text"/>
    <w:basedOn w:val="a"/>
    <w:link w:val="aff1"/>
    <w:uiPriority w:val="99"/>
    <w:semiHidden/>
    <w:unhideWhenUsed/>
    <w:rsid w:val="00612EF5"/>
    <w:pPr>
      <w:spacing w:after="0" w:line="240" w:lineRule="auto"/>
    </w:pPr>
    <w:rPr>
      <w:rFonts w:ascii="Tahoma" w:hAnsi="Tahoma" w:cs="Tahoma"/>
      <w:sz w:val="16"/>
      <w:szCs w:val="16"/>
    </w:rPr>
  </w:style>
  <w:style w:type="character" w:customStyle="1" w:styleId="aff1">
    <w:name w:val="Текст выноски Знак"/>
    <w:basedOn w:val="a0"/>
    <w:link w:val="aff0"/>
    <w:uiPriority w:val="99"/>
    <w:semiHidden/>
    <w:rsid w:val="00612EF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pPr>
      <w:keepNext/>
      <w:keepLines/>
      <w:spacing w:before="480" w:after="0"/>
      <w:outlineLvl w:val="0"/>
    </w:pPr>
    <w:rPr>
      <w:rFonts w:asciiTheme="majorHAnsi" w:eastAsiaTheme="majorEastAsia" w:hAnsiTheme="majorHAnsi" w:cstheme="majorBidi"/>
      <w:b/>
      <w:bCs/>
      <w:color w:val="115549" w:themeColor="accent1" w:themeShade="BF"/>
      <w:sz w:val="28"/>
      <w:szCs w:val="28"/>
    </w:rPr>
  </w:style>
  <w:style w:type="paragraph" w:styleId="2">
    <w:name w:val="heading 2"/>
    <w:basedOn w:val="a"/>
    <w:next w:val="a"/>
    <w:link w:val="20"/>
    <w:uiPriority w:val="9"/>
    <w:unhideWhenUsed/>
    <w:qFormat/>
    <w:pPr>
      <w:keepNext/>
      <w:keepLines/>
      <w:spacing w:before="200" w:after="0"/>
      <w:outlineLvl w:val="1"/>
    </w:pPr>
    <w:rPr>
      <w:rFonts w:asciiTheme="majorHAnsi" w:eastAsiaTheme="majorEastAsia" w:hAnsiTheme="majorHAnsi" w:cstheme="majorBidi"/>
      <w:b/>
      <w:bCs/>
      <w:color w:val="177263" w:themeColor="accent1"/>
      <w:sz w:val="26"/>
      <w:szCs w:val="26"/>
    </w:rPr>
  </w:style>
  <w:style w:type="paragraph" w:styleId="3">
    <w:name w:val="heading 3"/>
    <w:basedOn w:val="a"/>
    <w:next w:val="a"/>
    <w:link w:val="30"/>
    <w:uiPriority w:val="9"/>
    <w:semiHidden/>
    <w:unhideWhenUsed/>
    <w:qFormat/>
    <w:pPr>
      <w:keepNext/>
      <w:keepLines/>
      <w:spacing w:before="200" w:after="0"/>
      <w:outlineLvl w:val="2"/>
    </w:pPr>
    <w:rPr>
      <w:rFonts w:asciiTheme="majorHAnsi" w:eastAsiaTheme="majorEastAsia" w:hAnsiTheme="majorHAnsi" w:cstheme="majorBidi"/>
      <w:b/>
      <w:bCs/>
      <w:color w:val="177263" w:themeColor="accent1"/>
    </w:rPr>
  </w:style>
  <w:style w:type="paragraph" w:styleId="4">
    <w:name w:val="heading 4"/>
    <w:basedOn w:val="a"/>
    <w:next w:val="a"/>
    <w:link w:val="40"/>
    <w:uiPriority w:val="9"/>
    <w:semiHidden/>
    <w:unhideWhenUsed/>
    <w:qFormat/>
    <w:pPr>
      <w:keepNext/>
      <w:keepLines/>
      <w:spacing w:before="200" w:after="0"/>
      <w:outlineLvl w:val="3"/>
    </w:pPr>
    <w:rPr>
      <w:rFonts w:asciiTheme="majorHAnsi" w:eastAsiaTheme="majorEastAsia" w:hAnsiTheme="majorHAnsi" w:cstheme="majorBidi"/>
      <w:b/>
      <w:bCs/>
      <w:i/>
      <w:iCs/>
      <w:color w:val="177263" w:themeColor="accent1"/>
    </w:rPr>
  </w:style>
  <w:style w:type="paragraph" w:styleId="5">
    <w:name w:val="heading 5"/>
    <w:basedOn w:val="a"/>
    <w:next w:val="a"/>
    <w:link w:val="50"/>
    <w:uiPriority w:val="9"/>
    <w:semiHidden/>
    <w:unhideWhenUsed/>
    <w:qFormat/>
    <w:pPr>
      <w:keepNext/>
      <w:keepLines/>
      <w:spacing w:before="200" w:after="0"/>
      <w:outlineLvl w:val="4"/>
    </w:pPr>
    <w:rPr>
      <w:rFonts w:asciiTheme="majorHAnsi" w:eastAsiaTheme="majorEastAsia" w:hAnsiTheme="majorHAnsi" w:cstheme="majorBidi"/>
      <w:color w:val="0B3830" w:themeColor="accent1" w:themeShade="7F"/>
    </w:rPr>
  </w:style>
  <w:style w:type="paragraph" w:styleId="6">
    <w:name w:val="heading 6"/>
    <w:basedOn w:val="a"/>
    <w:next w:val="a"/>
    <w:link w:val="60"/>
    <w:uiPriority w:val="9"/>
    <w:semiHidden/>
    <w:unhideWhenUsed/>
    <w:qFormat/>
    <w:pPr>
      <w:keepNext/>
      <w:keepLines/>
      <w:spacing w:before="200" w:after="0"/>
      <w:outlineLvl w:val="5"/>
    </w:pPr>
    <w:rPr>
      <w:rFonts w:asciiTheme="majorHAnsi" w:eastAsiaTheme="majorEastAsia" w:hAnsiTheme="majorHAnsi" w:cstheme="majorBidi"/>
      <w:i/>
      <w:iCs/>
      <w:color w:val="0B3830" w:themeColor="accent1" w:themeShade="7F"/>
    </w:rPr>
  </w:style>
  <w:style w:type="paragraph" w:styleId="7">
    <w:name w:val="heading 7"/>
    <w:basedOn w:val="a"/>
    <w:next w:val="a"/>
    <w:link w:val="70"/>
    <w:uiPriority w:val="9"/>
    <w:semiHidden/>
    <w:unhideWhenUsed/>
    <w:qFormat/>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semiHidden/>
    <w:unhideWhenUsed/>
    <w:qFormat/>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0"/>
    <w:uiPriority w:val="9"/>
    <w:semiHidden/>
    <w:unhideWhenUsed/>
    <w:qFormat/>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pPr>
      <w:spacing w:after="0" w:line="240" w:lineRule="auto"/>
    </w:pPr>
  </w:style>
  <w:style w:type="character" w:customStyle="1" w:styleId="10">
    <w:name w:val="Заголовок 1 Знак"/>
    <w:basedOn w:val="a0"/>
    <w:link w:val="1"/>
    <w:uiPriority w:val="9"/>
    <w:rPr>
      <w:rFonts w:asciiTheme="majorHAnsi" w:eastAsiaTheme="majorEastAsia" w:hAnsiTheme="majorHAnsi" w:cstheme="majorBidi"/>
      <w:b/>
      <w:bCs/>
      <w:color w:val="115549" w:themeColor="accent1" w:themeShade="BF"/>
      <w:sz w:val="28"/>
      <w:szCs w:val="28"/>
    </w:rPr>
  </w:style>
  <w:style w:type="character" w:customStyle="1" w:styleId="20">
    <w:name w:val="Заголовок 2 Знак"/>
    <w:basedOn w:val="a0"/>
    <w:link w:val="2"/>
    <w:uiPriority w:val="9"/>
    <w:rPr>
      <w:rFonts w:asciiTheme="majorHAnsi" w:eastAsiaTheme="majorEastAsia" w:hAnsiTheme="majorHAnsi" w:cstheme="majorBidi"/>
      <w:b/>
      <w:bCs/>
      <w:color w:val="177263" w:themeColor="accent1"/>
      <w:sz w:val="26"/>
      <w:szCs w:val="26"/>
    </w:rPr>
  </w:style>
  <w:style w:type="character" w:customStyle="1" w:styleId="30">
    <w:name w:val="Заголовок 3 Знак"/>
    <w:basedOn w:val="a0"/>
    <w:link w:val="3"/>
    <w:uiPriority w:val="9"/>
    <w:rPr>
      <w:rFonts w:asciiTheme="majorHAnsi" w:eastAsiaTheme="majorEastAsia" w:hAnsiTheme="majorHAnsi" w:cstheme="majorBidi"/>
      <w:b/>
      <w:bCs/>
      <w:color w:val="177263" w:themeColor="accent1"/>
    </w:rPr>
  </w:style>
  <w:style w:type="character" w:customStyle="1" w:styleId="40">
    <w:name w:val="Заголовок 4 Знак"/>
    <w:basedOn w:val="a0"/>
    <w:link w:val="4"/>
    <w:uiPriority w:val="9"/>
    <w:rPr>
      <w:rFonts w:asciiTheme="majorHAnsi" w:eastAsiaTheme="majorEastAsia" w:hAnsiTheme="majorHAnsi" w:cstheme="majorBidi"/>
      <w:b/>
      <w:bCs/>
      <w:i/>
      <w:iCs/>
      <w:color w:val="177263" w:themeColor="accent1"/>
    </w:rPr>
  </w:style>
  <w:style w:type="character" w:customStyle="1" w:styleId="50">
    <w:name w:val="Заголовок 5 Знак"/>
    <w:basedOn w:val="a0"/>
    <w:link w:val="5"/>
    <w:uiPriority w:val="9"/>
    <w:rPr>
      <w:rFonts w:asciiTheme="majorHAnsi" w:eastAsiaTheme="majorEastAsia" w:hAnsiTheme="majorHAnsi" w:cstheme="majorBidi"/>
      <w:color w:val="0B3830" w:themeColor="accent1" w:themeShade="7F"/>
    </w:rPr>
  </w:style>
  <w:style w:type="character" w:customStyle="1" w:styleId="60">
    <w:name w:val="Заголовок 6 Знак"/>
    <w:basedOn w:val="a0"/>
    <w:link w:val="6"/>
    <w:uiPriority w:val="9"/>
    <w:rPr>
      <w:rFonts w:asciiTheme="majorHAnsi" w:eastAsiaTheme="majorEastAsia" w:hAnsiTheme="majorHAnsi" w:cstheme="majorBidi"/>
      <w:i/>
      <w:iCs/>
      <w:color w:val="0B3830" w:themeColor="accent1" w:themeShade="7F"/>
    </w:rPr>
  </w:style>
  <w:style w:type="character" w:customStyle="1" w:styleId="70">
    <w:name w:val="Заголовок 7 Знак"/>
    <w:basedOn w:val="a0"/>
    <w:link w:val="7"/>
    <w:uiPriority w:val="9"/>
    <w:rPr>
      <w:rFonts w:asciiTheme="majorHAnsi" w:eastAsiaTheme="majorEastAsia" w:hAnsiTheme="majorHAnsi" w:cstheme="majorBidi"/>
      <w:i/>
      <w:iCs/>
      <w:color w:val="404040" w:themeColor="text1" w:themeTint="BF"/>
    </w:rPr>
  </w:style>
  <w:style w:type="character" w:customStyle="1" w:styleId="80">
    <w:name w:val="Заголовок 8 Знак"/>
    <w:basedOn w:val="a0"/>
    <w:link w:val="8"/>
    <w:uiPriority w:val="9"/>
    <w:rPr>
      <w:rFonts w:asciiTheme="majorHAnsi" w:eastAsiaTheme="majorEastAsia" w:hAnsiTheme="majorHAnsi" w:cstheme="majorBidi"/>
      <w:color w:val="404040" w:themeColor="text1" w:themeTint="BF"/>
      <w:sz w:val="20"/>
      <w:szCs w:val="20"/>
    </w:rPr>
  </w:style>
  <w:style w:type="character" w:customStyle="1" w:styleId="90">
    <w:name w:val="Заголовок 9 Знак"/>
    <w:basedOn w:val="a0"/>
    <w:link w:val="9"/>
    <w:uiPriority w:val="9"/>
    <w:rPr>
      <w:rFonts w:asciiTheme="majorHAnsi" w:eastAsiaTheme="majorEastAsia" w:hAnsiTheme="majorHAnsi" w:cstheme="majorBidi"/>
      <w:i/>
      <w:iCs/>
      <w:color w:val="404040" w:themeColor="text1" w:themeTint="BF"/>
      <w:sz w:val="20"/>
      <w:szCs w:val="20"/>
    </w:rPr>
  </w:style>
  <w:style w:type="paragraph" w:styleId="a4">
    <w:name w:val="Title"/>
    <w:basedOn w:val="a"/>
    <w:next w:val="a"/>
    <w:link w:val="a5"/>
    <w:uiPriority w:val="10"/>
    <w:qFormat/>
    <w:pPr>
      <w:pBdr>
        <w:bottom w:val="single" w:sz="8" w:space="4" w:color="177263" w:themeColor="accent1"/>
      </w:pBdr>
      <w:spacing w:after="300" w:line="240" w:lineRule="auto"/>
      <w:contextualSpacing/>
    </w:pPr>
    <w:rPr>
      <w:rFonts w:asciiTheme="majorHAnsi" w:eastAsiaTheme="majorEastAsia" w:hAnsiTheme="majorHAnsi" w:cstheme="majorBidi"/>
      <w:color w:val="193E47" w:themeColor="text2" w:themeShade="BF"/>
      <w:spacing w:val="5"/>
      <w:sz w:val="52"/>
      <w:szCs w:val="52"/>
    </w:rPr>
  </w:style>
  <w:style w:type="character" w:customStyle="1" w:styleId="a5">
    <w:name w:val="Название Знак"/>
    <w:basedOn w:val="a0"/>
    <w:link w:val="a4"/>
    <w:uiPriority w:val="10"/>
    <w:rPr>
      <w:rFonts w:asciiTheme="majorHAnsi" w:eastAsiaTheme="majorEastAsia" w:hAnsiTheme="majorHAnsi" w:cstheme="majorBidi"/>
      <w:color w:val="193E47" w:themeColor="text2" w:themeShade="BF"/>
      <w:spacing w:val="5"/>
      <w:sz w:val="52"/>
      <w:szCs w:val="52"/>
    </w:rPr>
  </w:style>
  <w:style w:type="paragraph" w:styleId="a6">
    <w:name w:val="Subtitle"/>
    <w:basedOn w:val="a"/>
    <w:next w:val="a"/>
    <w:link w:val="a7"/>
    <w:uiPriority w:val="11"/>
    <w:qFormat/>
    <w:rPr>
      <w:rFonts w:asciiTheme="majorHAnsi" w:eastAsiaTheme="majorEastAsia" w:hAnsiTheme="majorHAnsi" w:cstheme="majorBidi"/>
      <w:i/>
      <w:iCs/>
      <w:color w:val="177263" w:themeColor="accent1"/>
      <w:spacing w:val="15"/>
      <w:sz w:val="24"/>
      <w:szCs w:val="24"/>
    </w:rPr>
  </w:style>
  <w:style w:type="character" w:customStyle="1" w:styleId="a7">
    <w:name w:val="Подзаголовок Знак"/>
    <w:basedOn w:val="a0"/>
    <w:link w:val="a6"/>
    <w:uiPriority w:val="11"/>
    <w:rPr>
      <w:rFonts w:asciiTheme="majorHAnsi" w:eastAsiaTheme="majorEastAsia" w:hAnsiTheme="majorHAnsi" w:cstheme="majorBidi"/>
      <w:i/>
      <w:iCs/>
      <w:color w:val="177263" w:themeColor="accent1"/>
      <w:spacing w:val="15"/>
      <w:sz w:val="24"/>
      <w:szCs w:val="24"/>
    </w:rPr>
  </w:style>
  <w:style w:type="character" w:styleId="a8">
    <w:name w:val="Subtle Emphasis"/>
    <w:basedOn w:val="a0"/>
    <w:uiPriority w:val="19"/>
    <w:qFormat/>
    <w:rPr>
      <w:i/>
      <w:iCs/>
      <w:color w:val="808080" w:themeColor="text1" w:themeTint="7F"/>
    </w:rPr>
  </w:style>
  <w:style w:type="character" w:styleId="a9">
    <w:name w:val="Emphasis"/>
    <w:basedOn w:val="a0"/>
    <w:uiPriority w:val="20"/>
    <w:qFormat/>
    <w:rPr>
      <w:i/>
      <w:iCs/>
    </w:rPr>
  </w:style>
  <w:style w:type="character" w:styleId="aa">
    <w:name w:val="Intense Emphasis"/>
    <w:basedOn w:val="a0"/>
    <w:uiPriority w:val="21"/>
    <w:qFormat/>
    <w:rPr>
      <w:b/>
      <w:bCs/>
      <w:i/>
      <w:iCs/>
      <w:color w:val="177263" w:themeColor="accent1"/>
    </w:rPr>
  </w:style>
  <w:style w:type="character" w:styleId="ab">
    <w:name w:val="Strong"/>
    <w:basedOn w:val="a0"/>
    <w:uiPriority w:val="22"/>
    <w:qFormat/>
    <w:rPr>
      <w:b/>
      <w:bCs/>
    </w:rPr>
  </w:style>
  <w:style w:type="paragraph" w:styleId="21">
    <w:name w:val="Quote"/>
    <w:basedOn w:val="a"/>
    <w:next w:val="a"/>
    <w:link w:val="22"/>
    <w:uiPriority w:val="29"/>
    <w:qFormat/>
    <w:rPr>
      <w:i/>
      <w:iCs/>
      <w:color w:val="000000" w:themeColor="text1"/>
    </w:rPr>
  </w:style>
  <w:style w:type="character" w:customStyle="1" w:styleId="22">
    <w:name w:val="Цитата 2 Знак"/>
    <w:basedOn w:val="a0"/>
    <w:link w:val="21"/>
    <w:uiPriority w:val="29"/>
    <w:rPr>
      <w:i/>
      <w:iCs/>
      <w:color w:val="000000" w:themeColor="text1"/>
    </w:rPr>
  </w:style>
  <w:style w:type="paragraph" w:styleId="ac">
    <w:name w:val="Intense Quote"/>
    <w:basedOn w:val="a"/>
    <w:next w:val="a"/>
    <w:link w:val="ad"/>
    <w:uiPriority w:val="30"/>
    <w:qFormat/>
    <w:pPr>
      <w:pBdr>
        <w:bottom w:val="single" w:sz="4" w:space="4" w:color="177263" w:themeColor="accent1"/>
      </w:pBdr>
      <w:spacing w:before="200" w:after="280"/>
      <w:ind w:left="936" w:right="936"/>
    </w:pPr>
    <w:rPr>
      <w:b/>
      <w:bCs/>
      <w:i/>
      <w:iCs/>
      <w:color w:val="177263" w:themeColor="accent1"/>
    </w:rPr>
  </w:style>
  <w:style w:type="character" w:customStyle="1" w:styleId="ad">
    <w:name w:val="Выделенная цитата Знак"/>
    <w:basedOn w:val="a0"/>
    <w:link w:val="ac"/>
    <w:uiPriority w:val="30"/>
    <w:rPr>
      <w:b/>
      <w:bCs/>
      <w:i/>
      <w:iCs/>
      <w:color w:val="177263" w:themeColor="accent1"/>
    </w:rPr>
  </w:style>
  <w:style w:type="character" w:styleId="ae">
    <w:name w:val="Subtle Reference"/>
    <w:basedOn w:val="a0"/>
    <w:uiPriority w:val="31"/>
    <w:qFormat/>
    <w:rPr>
      <w:smallCaps/>
      <w:color w:val="EC4432" w:themeColor="accent2"/>
      <w:u w:val="single"/>
    </w:rPr>
  </w:style>
  <w:style w:type="character" w:styleId="af">
    <w:name w:val="Intense Reference"/>
    <w:basedOn w:val="a0"/>
    <w:uiPriority w:val="32"/>
    <w:qFormat/>
    <w:rPr>
      <w:b/>
      <w:bCs/>
      <w:smallCaps/>
      <w:color w:val="EC4432" w:themeColor="accent2"/>
      <w:spacing w:val="5"/>
      <w:u w:val="single"/>
    </w:rPr>
  </w:style>
  <w:style w:type="character" w:styleId="af0">
    <w:name w:val="Book Title"/>
    <w:basedOn w:val="a0"/>
    <w:uiPriority w:val="33"/>
    <w:qFormat/>
    <w:rPr>
      <w:b/>
      <w:bCs/>
      <w:smallCaps/>
      <w:spacing w:val="5"/>
    </w:rPr>
  </w:style>
  <w:style w:type="paragraph" w:styleId="af1">
    <w:name w:val="List Paragraph"/>
    <w:basedOn w:val="a"/>
    <w:uiPriority w:val="34"/>
    <w:qFormat/>
    <w:pPr>
      <w:ind w:left="720"/>
      <w:contextualSpacing/>
    </w:pPr>
  </w:style>
  <w:style w:type="paragraph" w:styleId="af2">
    <w:name w:val="footnote text"/>
    <w:basedOn w:val="a"/>
    <w:link w:val="af3"/>
    <w:uiPriority w:val="99"/>
    <w:semiHidden/>
    <w:unhideWhenUsed/>
    <w:pPr>
      <w:spacing w:after="0" w:line="240" w:lineRule="auto"/>
    </w:pPr>
    <w:rPr>
      <w:sz w:val="20"/>
      <w:szCs w:val="20"/>
    </w:rPr>
  </w:style>
  <w:style w:type="character" w:customStyle="1" w:styleId="af3">
    <w:name w:val="Текст сноски Знак"/>
    <w:basedOn w:val="a0"/>
    <w:link w:val="af2"/>
    <w:uiPriority w:val="99"/>
    <w:semiHidden/>
    <w:rPr>
      <w:sz w:val="20"/>
      <w:szCs w:val="20"/>
    </w:rPr>
  </w:style>
  <w:style w:type="character" w:styleId="af4">
    <w:name w:val="footnote reference"/>
    <w:basedOn w:val="a0"/>
    <w:uiPriority w:val="99"/>
    <w:semiHidden/>
    <w:unhideWhenUsed/>
    <w:rPr>
      <w:vertAlign w:val="superscript"/>
    </w:rPr>
  </w:style>
  <w:style w:type="paragraph" w:styleId="af5">
    <w:name w:val="endnote text"/>
    <w:basedOn w:val="a"/>
    <w:link w:val="af6"/>
    <w:uiPriority w:val="99"/>
    <w:semiHidden/>
    <w:unhideWhenUsed/>
    <w:pPr>
      <w:spacing w:after="0" w:line="240" w:lineRule="auto"/>
    </w:pPr>
    <w:rPr>
      <w:sz w:val="20"/>
      <w:szCs w:val="20"/>
    </w:rPr>
  </w:style>
  <w:style w:type="character" w:customStyle="1" w:styleId="af6">
    <w:name w:val="Текст концевой сноски Знак"/>
    <w:basedOn w:val="a0"/>
    <w:link w:val="af5"/>
    <w:uiPriority w:val="99"/>
    <w:semiHidden/>
    <w:rPr>
      <w:sz w:val="20"/>
      <w:szCs w:val="20"/>
    </w:rPr>
  </w:style>
  <w:style w:type="character" w:styleId="af7">
    <w:name w:val="endnote reference"/>
    <w:basedOn w:val="a0"/>
    <w:uiPriority w:val="99"/>
    <w:semiHidden/>
    <w:unhideWhenUsed/>
    <w:rPr>
      <w:vertAlign w:val="superscript"/>
    </w:rPr>
  </w:style>
  <w:style w:type="character" w:styleId="af8">
    <w:name w:val="Hyperlink"/>
    <w:basedOn w:val="a0"/>
    <w:uiPriority w:val="99"/>
    <w:unhideWhenUsed/>
    <w:rPr>
      <w:color w:val="3BA799" w:themeColor="hyperlink"/>
      <w:u w:val="single"/>
    </w:rPr>
  </w:style>
  <w:style w:type="paragraph" w:styleId="af9">
    <w:name w:val="Plain Text"/>
    <w:basedOn w:val="a"/>
    <w:link w:val="afa"/>
    <w:uiPriority w:val="99"/>
    <w:semiHidden/>
    <w:unhideWhenUsed/>
    <w:pPr>
      <w:spacing w:after="0" w:line="240" w:lineRule="auto"/>
    </w:pPr>
    <w:rPr>
      <w:rFonts w:ascii="Courier New" w:hAnsi="Courier New" w:cs="Courier New"/>
      <w:sz w:val="21"/>
      <w:szCs w:val="21"/>
    </w:rPr>
  </w:style>
  <w:style w:type="character" w:customStyle="1" w:styleId="afa">
    <w:name w:val="Текст Знак"/>
    <w:basedOn w:val="a0"/>
    <w:link w:val="af9"/>
    <w:uiPriority w:val="99"/>
    <w:rPr>
      <w:rFonts w:ascii="Courier New" w:hAnsi="Courier New" w:cs="Courier New"/>
      <w:sz w:val="21"/>
      <w:szCs w:val="21"/>
    </w:rPr>
  </w:style>
  <w:style w:type="paragraph" w:styleId="afb">
    <w:name w:val="header"/>
    <w:basedOn w:val="a"/>
    <w:link w:val="afc"/>
    <w:uiPriority w:val="99"/>
    <w:unhideWhenUsed/>
    <w:pPr>
      <w:spacing w:after="0" w:line="240" w:lineRule="auto"/>
    </w:pPr>
  </w:style>
  <w:style w:type="character" w:customStyle="1" w:styleId="afc">
    <w:name w:val="Верхний колонтитул Знак"/>
    <w:basedOn w:val="a0"/>
    <w:link w:val="afb"/>
    <w:uiPriority w:val="99"/>
  </w:style>
  <w:style w:type="paragraph" w:styleId="afd">
    <w:name w:val="footer"/>
    <w:basedOn w:val="a"/>
    <w:link w:val="afe"/>
    <w:uiPriority w:val="99"/>
    <w:unhideWhenUsed/>
    <w:pPr>
      <w:spacing w:after="0" w:line="240" w:lineRule="auto"/>
    </w:pPr>
  </w:style>
  <w:style w:type="character" w:customStyle="1" w:styleId="afe">
    <w:name w:val="Нижний колонтитул Знак"/>
    <w:basedOn w:val="a0"/>
    <w:link w:val="afd"/>
    <w:uiPriority w:val="99"/>
  </w:style>
  <w:style w:type="table" w:styleId="aff">
    <w:name w:val="Table Grid"/>
    <w:basedOn w:val="a1"/>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ветлый список - Акцент 11"/>
    <w:uiPriority w:val="61"/>
    <w:pPr>
      <w:spacing w:after="0" w:line="240" w:lineRule="auto"/>
    </w:pPr>
    <w:tblPr>
      <w:tblStyleRowBandSize w:val="1"/>
      <w:tblStyleColBandSize w:val="1"/>
      <w:tblInd w:w="0" w:type="dxa"/>
      <w:tblBorders>
        <w:top w:val="single" w:sz="8" w:space="0" w:color="177263" w:themeColor="accent1"/>
        <w:left w:val="single" w:sz="8" w:space="0" w:color="177263" w:themeColor="accent1"/>
        <w:bottom w:val="single" w:sz="8" w:space="0" w:color="177263" w:themeColor="accent1"/>
        <w:right w:val="single" w:sz="8" w:space="0" w:color="177263"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177263" w:themeFill="accent1"/>
      </w:tcPr>
    </w:tblStylePr>
    <w:tblStylePr w:type="lastRow">
      <w:pPr>
        <w:spacing w:before="0" w:after="0" w:line="240" w:lineRule="auto"/>
      </w:pPr>
      <w:rPr>
        <w:b/>
        <w:bCs/>
      </w:rPr>
      <w:tblPr/>
      <w:tcPr>
        <w:tcBorders>
          <w:top w:val="double" w:sz="6" w:space="0" w:color="177263" w:themeColor="accent1"/>
          <w:left w:val="single" w:sz="8" w:space="0" w:color="177263" w:themeColor="accent1"/>
          <w:bottom w:val="single" w:sz="8" w:space="0" w:color="177263" w:themeColor="accent1"/>
          <w:right w:val="single" w:sz="8" w:space="0" w:color="177263" w:themeColor="accent1"/>
        </w:tcBorders>
      </w:tcPr>
    </w:tblStylePr>
    <w:tblStylePr w:type="firstCol">
      <w:rPr>
        <w:b/>
        <w:bCs/>
      </w:rPr>
    </w:tblStylePr>
    <w:tblStylePr w:type="lastCol">
      <w:rPr>
        <w:b/>
        <w:bCs/>
      </w:rPr>
    </w:tblStylePr>
    <w:tblStylePr w:type="band1Vert">
      <w:tblPr/>
      <w:tcPr>
        <w:tcBorders>
          <w:top w:val="single" w:sz="8" w:space="0" w:color="177263" w:themeColor="accent1"/>
          <w:left w:val="single" w:sz="8" w:space="0" w:color="177263" w:themeColor="accent1"/>
          <w:bottom w:val="single" w:sz="8" w:space="0" w:color="177263" w:themeColor="accent1"/>
          <w:right w:val="single" w:sz="8" w:space="0" w:color="177263" w:themeColor="accent1"/>
        </w:tcBorders>
      </w:tcPr>
    </w:tblStylePr>
    <w:tblStylePr w:type="band1Horz">
      <w:tblPr/>
      <w:tcPr>
        <w:tcBorders>
          <w:top w:val="single" w:sz="8" w:space="0" w:color="177263" w:themeColor="accent1"/>
          <w:left w:val="single" w:sz="8" w:space="0" w:color="177263" w:themeColor="accent1"/>
          <w:bottom w:val="single" w:sz="8" w:space="0" w:color="177263" w:themeColor="accent1"/>
          <w:right w:val="single" w:sz="8" w:space="0" w:color="177263" w:themeColor="accent1"/>
        </w:tcBorders>
      </w:tcPr>
    </w:tblStylePr>
  </w:style>
  <w:style w:type="table" w:styleId="-6">
    <w:name w:val="Light List Accent 6"/>
    <w:uiPriority w:val="61"/>
    <w:pPr>
      <w:spacing w:after="0" w:line="240" w:lineRule="auto"/>
    </w:pPr>
    <w:tblPr>
      <w:tblStyleRowBandSize w:val="1"/>
      <w:tblStyleColBandSize w:val="1"/>
      <w:tblInd w:w="0" w:type="dxa"/>
      <w:tblBorders>
        <w:top w:val="single" w:sz="8" w:space="0" w:color="8BCC16" w:themeColor="accent6"/>
        <w:left w:val="single" w:sz="8" w:space="0" w:color="8BCC16" w:themeColor="accent6"/>
        <w:bottom w:val="single" w:sz="8" w:space="0" w:color="8BCC16" w:themeColor="accent6"/>
        <w:right w:val="single" w:sz="8" w:space="0" w:color="8BCC1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BCC16" w:themeFill="accent6"/>
      </w:tcPr>
    </w:tblStylePr>
    <w:tblStylePr w:type="lastRow">
      <w:pPr>
        <w:spacing w:before="0" w:after="0" w:line="240" w:lineRule="auto"/>
      </w:pPr>
      <w:rPr>
        <w:b/>
        <w:bCs/>
      </w:rPr>
      <w:tblPr/>
      <w:tcPr>
        <w:tcBorders>
          <w:top w:val="double" w:sz="6" w:space="0" w:color="8BCC16" w:themeColor="accent6"/>
          <w:left w:val="single" w:sz="8" w:space="0" w:color="8BCC16" w:themeColor="accent6"/>
          <w:bottom w:val="single" w:sz="8" w:space="0" w:color="8BCC16" w:themeColor="accent6"/>
          <w:right w:val="single" w:sz="8" w:space="0" w:color="8BCC16" w:themeColor="accent6"/>
        </w:tcBorders>
      </w:tcPr>
    </w:tblStylePr>
    <w:tblStylePr w:type="firstCol">
      <w:rPr>
        <w:b/>
        <w:bCs/>
      </w:rPr>
    </w:tblStylePr>
    <w:tblStylePr w:type="lastCol">
      <w:rPr>
        <w:b/>
        <w:bCs/>
      </w:rPr>
    </w:tblStylePr>
    <w:tblStylePr w:type="band1Vert">
      <w:tblPr/>
      <w:tcPr>
        <w:tcBorders>
          <w:top w:val="single" w:sz="8" w:space="0" w:color="8BCC16" w:themeColor="accent6"/>
          <w:left w:val="single" w:sz="8" w:space="0" w:color="8BCC16" w:themeColor="accent6"/>
          <w:bottom w:val="single" w:sz="8" w:space="0" w:color="8BCC16" w:themeColor="accent6"/>
          <w:right w:val="single" w:sz="8" w:space="0" w:color="8BCC16" w:themeColor="accent6"/>
        </w:tcBorders>
      </w:tcPr>
    </w:tblStylePr>
    <w:tblStylePr w:type="band1Horz">
      <w:tblPr/>
      <w:tcPr>
        <w:tcBorders>
          <w:top w:val="single" w:sz="8" w:space="0" w:color="8BCC16" w:themeColor="accent6"/>
          <w:left w:val="single" w:sz="8" w:space="0" w:color="8BCC16" w:themeColor="accent6"/>
          <w:bottom w:val="single" w:sz="8" w:space="0" w:color="8BCC16" w:themeColor="accent6"/>
          <w:right w:val="single" w:sz="8" w:space="0" w:color="8BCC16" w:themeColor="accent6"/>
        </w:tcBorders>
      </w:tcPr>
    </w:tblStylePr>
  </w:style>
  <w:style w:type="table" w:customStyle="1" w:styleId="1-11">
    <w:name w:val="Средняя заливка 1 - Акцент 11"/>
    <w:uiPriority w:val="63"/>
    <w:pPr>
      <w:spacing w:after="0" w:line="240" w:lineRule="auto"/>
    </w:pPr>
    <w:tblPr>
      <w:tblStyleRowBandSize w:val="1"/>
      <w:tblStyleColBandSize w:val="1"/>
      <w:tblInd w:w="0" w:type="dxa"/>
      <w:tblBorders>
        <w:top w:val="single" w:sz="8" w:space="0" w:color="26BFA5" w:themeColor="accent1" w:themeTint="BF"/>
        <w:left w:val="single" w:sz="8" w:space="0" w:color="26BFA5" w:themeColor="accent1" w:themeTint="BF"/>
        <w:bottom w:val="single" w:sz="8" w:space="0" w:color="26BFA5" w:themeColor="accent1" w:themeTint="BF"/>
        <w:right w:val="single" w:sz="8" w:space="0" w:color="26BFA5" w:themeColor="accent1" w:themeTint="BF"/>
        <w:insideH w:val="single" w:sz="8" w:space="0" w:color="26BFA5"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26BFA5" w:themeColor="accent1" w:themeTint="BF"/>
          <w:left w:val="single" w:sz="8" w:space="0" w:color="26BFA5" w:themeColor="accent1" w:themeTint="BF"/>
          <w:bottom w:val="single" w:sz="8" w:space="0" w:color="26BFA5" w:themeColor="accent1" w:themeTint="BF"/>
          <w:right w:val="single" w:sz="8" w:space="0" w:color="26BFA5" w:themeColor="accent1" w:themeTint="BF"/>
          <w:insideH w:val="nil"/>
          <w:insideV w:val="nil"/>
        </w:tcBorders>
        <w:shd w:val="clear" w:color="auto" w:fill="177263" w:themeFill="accent1"/>
      </w:tcPr>
    </w:tblStylePr>
    <w:tblStylePr w:type="lastRow">
      <w:pPr>
        <w:spacing w:before="0" w:after="0" w:line="240" w:lineRule="auto"/>
      </w:pPr>
      <w:rPr>
        <w:b/>
        <w:bCs/>
      </w:rPr>
      <w:tblPr/>
      <w:tcPr>
        <w:tcBorders>
          <w:top w:val="double" w:sz="6" w:space="0" w:color="26BFA5" w:themeColor="accent1" w:themeTint="BF"/>
          <w:left w:val="single" w:sz="8" w:space="0" w:color="26BFA5" w:themeColor="accent1" w:themeTint="BF"/>
          <w:bottom w:val="single" w:sz="8" w:space="0" w:color="26BFA5" w:themeColor="accent1" w:themeTint="BF"/>
          <w:right w:val="single" w:sz="8" w:space="0" w:color="26BFA5" w:themeColor="accent1" w:themeTint="BF"/>
          <w:insideH w:val="nil"/>
          <w:insideV w:val="nil"/>
        </w:tcBorders>
      </w:tcPr>
    </w:tblStylePr>
    <w:tblStylePr w:type="firstCol">
      <w:rPr>
        <w:b/>
        <w:bCs/>
      </w:rPr>
    </w:tblStylePr>
    <w:tblStylePr w:type="lastCol">
      <w:rPr>
        <w:b/>
        <w:bCs/>
      </w:rPr>
    </w:tblStylePr>
    <w:tblStylePr w:type="band1Vert">
      <w:tblPr/>
      <w:tcPr>
        <w:shd w:val="clear" w:color="auto" w:fill="B2EFE5" w:themeFill="accent1" w:themeFillTint="3F"/>
      </w:tcPr>
    </w:tblStylePr>
    <w:tblStylePr w:type="band1Horz">
      <w:tblPr/>
      <w:tcPr>
        <w:tcBorders>
          <w:insideH w:val="nil"/>
          <w:insideV w:val="nil"/>
        </w:tcBorders>
        <w:shd w:val="clear" w:color="auto" w:fill="B2EFE5" w:themeFill="accent1" w:themeFillTint="3F"/>
      </w:tcPr>
    </w:tblStylePr>
    <w:tblStylePr w:type="band2Horz">
      <w:tblPr/>
      <w:tcPr>
        <w:tcBorders>
          <w:insideH w:val="nil"/>
          <w:insideV w:val="nil"/>
        </w:tcBorders>
      </w:tcPr>
    </w:tblStylePr>
  </w:style>
  <w:style w:type="table" w:styleId="-5">
    <w:name w:val="Light Shading Accent 5"/>
    <w:uiPriority w:val="60"/>
    <w:pPr>
      <w:spacing w:after="0" w:line="240" w:lineRule="auto"/>
    </w:pPr>
    <w:rPr>
      <w:color w:val="4897A1" w:themeColor="accent5" w:themeShade="BF"/>
      <w:sz w:val="20"/>
      <w:szCs w:val="20"/>
    </w:rPr>
    <w:tblPr>
      <w:tblStyleRowBandSize w:val="1"/>
      <w:tblStyleColBandSize w:val="1"/>
      <w:tblInd w:w="0" w:type="dxa"/>
      <w:tblBorders>
        <w:top w:val="single" w:sz="8" w:space="0" w:color="77BAC2" w:themeColor="accent5"/>
        <w:bottom w:val="single" w:sz="8" w:space="0" w:color="77BAC2"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77BAC2" w:themeColor="accent5"/>
          <w:left w:val="nil"/>
          <w:bottom w:val="single" w:sz="8" w:space="0" w:color="77BAC2" w:themeColor="accent5"/>
          <w:right w:val="nil"/>
          <w:insideH w:val="nil"/>
          <w:insideV w:val="nil"/>
        </w:tcBorders>
      </w:tcPr>
    </w:tblStylePr>
    <w:tblStylePr w:type="lastRow">
      <w:pPr>
        <w:spacing w:before="0" w:after="0" w:line="240" w:lineRule="auto"/>
      </w:pPr>
      <w:rPr>
        <w:b/>
        <w:bCs/>
      </w:rPr>
      <w:tblPr/>
      <w:tcPr>
        <w:tcBorders>
          <w:top w:val="single" w:sz="8" w:space="0" w:color="77BAC2" w:themeColor="accent5"/>
          <w:left w:val="nil"/>
          <w:bottom w:val="single" w:sz="8" w:space="0" w:color="77BAC2"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DEDEF" w:themeFill="accent5" w:themeFillTint="3F"/>
      </w:tcPr>
    </w:tblStylePr>
    <w:tblStylePr w:type="band1Horz">
      <w:tblPr/>
      <w:tcPr>
        <w:tcBorders>
          <w:left w:val="nil"/>
          <w:right w:val="nil"/>
          <w:insideH w:val="nil"/>
          <w:insideV w:val="nil"/>
        </w:tcBorders>
        <w:shd w:val="clear" w:color="auto" w:fill="DDEDEF" w:themeFill="accent5" w:themeFillTint="3F"/>
      </w:tcPr>
    </w:tblStylePr>
  </w:style>
  <w:style w:type="table" w:customStyle="1" w:styleId="11">
    <w:name w:val="Светлый список1"/>
    <w:uiPriority w:val="61"/>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aff0">
    <w:name w:val="Balloon Text"/>
    <w:basedOn w:val="a"/>
    <w:link w:val="aff1"/>
    <w:uiPriority w:val="99"/>
    <w:semiHidden/>
    <w:unhideWhenUsed/>
    <w:rsid w:val="00612EF5"/>
    <w:pPr>
      <w:spacing w:after="0" w:line="240" w:lineRule="auto"/>
    </w:pPr>
    <w:rPr>
      <w:rFonts w:ascii="Tahoma" w:hAnsi="Tahoma" w:cs="Tahoma"/>
      <w:sz w:val="16"/>
      <w:szCs w:val="16"/>
    </w:rPr>
  </w:style>
  <w:style w:type="character" w:customStyle="1" w:styleId="aff1">
    <w:name w:val="Текст выноски Знак"/>
    <w:basedOn w:val="a0"/>
    <w:link w:val="aff0"/>
    <w:uiPriority w:val="99"/>
    <w:semiHidden/>
    <w:rsid w:val="00612EF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90967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Слияние ночи">
  <a:themeElements>
    <a:clrScheme name="Night Fusion">
      <a:dk1>
        <a:sysClr val="windowText" lastClr="000000"/>
      </a:dk1>
      <a:lt1>
        <a:sysClr val="window" lastClr="FFFFFF"/>
      </a:lt1>
      <a:dk2>
        <a:srgbClr val="225460"/>
      </a:dk2>
      <a:lt2>
        <a:srgbClr val="E7E6E6"/>
      </a:lt2>
      <a:accent1>
        <a:srgbClr val="177263"/>
      </a:accent1>
      <a:accent2>
        <a:srgbClr val="EC4432"/>
      </a:accent2>
      <a:accent3>
        <a:srgbClr val="A5A5A5"/>
      </a:accent3>
      <a:accent4>
        <a:srgbClr val="F5AF74"/>
      </a:accent4>
      <a:accent5>
        <a:srgbClr val="77BAC2"/>
      </a:accent5>
      <a:accent6>
        <a:srgbClr val="8BCC16"/>
      </a:accent6>
      <a:hlink>
        <a:srgbClr val="3BA799"/>
      </a:hlink>
      <a:folHlink>
        <a:srgbClr val="87D5CC"/>
      </a:folHlink>
    </a:clrScheme>
    <a:fontScheme name="Night Fusion">
      <a:majorFont>
        <a:latin typeface="Verdana bold"/>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Verdana"/>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Night Fusion">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1888</Words>
  <Characters>10764</Characters>
  <Application>Microsoft Office Word</Application>
  <DocSecurity>0</DocSecurity>
  <Lines>89</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12627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Букашева Руфина</dc:creator>
  <cp:lastModifiedBy>User</cp:lastModifiedBy>
  <cp:revision>2</cp:revision>
  <cp:lastPrinted>2024-01-30T11:05:00Z</cp:lastPrinted>
  <dcterms:created xsi:type="dcterms:W3CDTF">2024-01-30T11:10:00Z</dcterms:created>
  <dcterms:modified xsi:type="dcterms:W3CDTF">2024-01-30T11:10:00Z</dcterms:modified>
</cp:coreProperties>
</file>